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65BC" w14:textId="647AA106" w:rsidR="00C05BBC" w:rsidRPr="008A66A3" w:rsidRDefault="00C05BBC" w:rsidP="00C05BBC">
      <w:pPr>
        <w:ind w:hanging="567"/>
        <w:rPr>
          <w:rFonts w:ascii="Times New Roman" w:hAnsi="Times New Roman" w:cs="Times New Roman"/>
          <w:b/>
          <w:sz w:val="36"/>
          <w:szCs w:val="36"/>
        </w:rPr>
      </w:pPr>
      <w:r w:rsidRPr="008A66A3">
        <w:rPr>
          <w:rFonts w:ascii="Times New Roman" w:hAnsi="Times New Roman" w:cs="Times New Roman"/>
          <w:b/>
          <w:sz w:val="36"/>
          <w:szCs w:val="36"/>
        </w:rPr>
        <w:t>Технический паспорт</w:t>
      </w:r>
      <w:r>
        <w:rPr>
          <w:rFonts w:ascii="Times New Roman" w:hAnsi="Times New Roman" w:cs="Times New Roman"/>
          <w:b/>
          <w:sz w:val="36"/>
          <w:szCs w:val="36"/>
        </w:rPr>
        <w:t xml:space="preserve"> 04-01-2023</w:t>
      </w:r>
    </w:p>
    <w:p w14:paraId="4A3BA4B4" w14:textId="77777777" w:rsidR="00C05BBC" w:rsidRPr="008A66A3" w:rsidRDefault="00C05BBC" w:rsidP="00C05BBC">
      <w:pPr>
        <w:ind w:hanging="567"/>
        <w:rPr>
          <w:rFonts w:ascii="Times New Roman" w:hAnsi="Times New Roman" w:cs="Times New Roman"/>
          <w:b/>
          <w:sz w:val="36"/>
          <w:szCs w:val="36"/>
        </w:rPr>
      </w:pPr>
      <w:r>
        <w:rPr>
          <w:rFonts w:ascii="Times New Roman" w:hAnsi="Times New Roman" w:cs="Times New Roman"/>
          <w:b/>
          <w:sz w:val="36"/>
          <w:szCs w:val="36"/>
        </w:rPr>
        <w:t>Грунтовка</w:t>
      </w:r>
      <w:r w:rsidRPr="008A66A3">
        <w:rPr>
          <w:rFonts w:ascii="Times New Roman" w:hAnsi="Times New Roman" w:cs="Times New Roman"/>
          <w:b/>
          <w:sz w:val="36"/>
          <w:szCs w:val="36"/>
        </w:rPr>
        <w:t xml:space="preserve"> </w:t>
      </w:r>
      <w:r>
        <w:rPr>
          <w:rFonts w:ascii="Times New Roman" w:hAnsi="Times New Roman" w:cs="Times New Roman"/>
          <w:b/>
          <w:sz w:val="36"/>
          <w:szCs w:val="36"/>
        </w:rPr>
        <w:t xml:space="preserve">полиуретановая </w:t>
      </w:r>
      <w:proofErr w:type="spellStart"/>
      <w:r w:rsidRPr="004678C3">
        <w:rPr>
          <w:rFonts w:ascii="Times New Roman" w:hAnsi="Times New Roman" w:cs="Times New Roman"/>
          <w:b/>
          <w:sz w:val="36"/>
          <w:szCs w:val="36"/>
        </w:rPr>
        <w:t>Polimer</w:t>
      </w:r>
      <w:proofErr w:type="spellEnd"/>
      <w:r w:rsidRPr="004678C3">
        <w:rPr>
          <w:rFonts w:ascii="Times New Roman" w:hAnsi="Times New Roman" w:cs="Times New Roman"/>
          <w:b/>
          <w:sz w:val="36"/>
          <w:szCs w:val="36"/>
        </w:rPr>
        <w:t xml:space="preserve"> </w:t>
      </w:r>
      <w:proofErr w:type="spellStart"/>
      <w:r w:rsidRPr="004678C3">
        <w:rPr>
          <w:rFonts w:ascii="Times New Roman" w:hAnsi="Times New Roman" w:cs="Times New Roman"/>
          <w:b/>
          <w:sz w:val="36"/>
          <w:szCs w:val="36"/>
        </w:rPr>
        <w:t>Marine</w:t>
      </w:r>
      <w:proofErr w:type="spellEnd"/>
    </w:p>
    <w:p w14:paraId="6D2A6B33" w14:textId="77777777" w:rsidR="00C05BBC" w:rsidRPr="008A66A3" w:rsidRDefault="00C05BBC" w:rsidP="00C05BBC">
      <w:pPr>
        <w:ind w:left="-567"/>
        <w:rPr>
          <w:rFonts w:ascii="Times New Roman" w:hAnsi="Times New Roman" w:cs="Times New Roman"/>
          <w:b/>
          <w:sz w:val="24"/>
          <w:szCs w:val="24"/>
        </w:rPr>
      </w:pPr>
      <w:r w:rsidRPr="008A66A3">
        <w:rPr>
          <w:rFonts w:ascii="Times New Roman" w:hAnsi="Times New Roman" w:cs="Times New Roman"/>
          <w:b/>
          <w:sz w:val="24"/>
          <w:szCs w:val="24"/>
        </w:rPr>
        <w:t>ОПИСАНИЕ ПРОДУКТА</w:t>
      </w:r>
      <w:bookmarkStart w:id="0" w:name="_GoBack"/>
      <w:bookmarkEnd w:id="0"/>
    </w:p>
    <w:p w14:paraId="0F5F6D41" w14:textId="77777777" w:rsidR="00C05BBC" w:rsidRDefault="00C05BBC" w:rsidP="000F344D">
      <w:pPr>
        <w:ind w:left="1701"/>
        <w:jc w:val="both"/>
        <w:rPr>
          <w:rFonts w:ascii="Times New Roman" w:hAnsi="Times New Roman" w:cs="Times New Roman"/>
          <w:sz w:val="26"/>
          <w:szCs w:val="26"/>
        </w:rPr>
      </w:pPr>
      <w:r w:rsidRPr="008A66A3">
        <w:rPr>
          <w:rFonts w:ascii="Times New Roman" w:hAnsi="Times New Roman" w:cs="Times New Roman"/>
          <w:sz w:val="26"/>
          <w:szCs w:val="26"/>
        </w:rPr>
        <w:t xml:space="preserve">Двухкомпонентная </w:t>
      </w:r>
      <w:r>
        <w:rPr>
          <w:rFonts w:ascii="Times New Roman" w:hAnsi="Times New Roman" w:cs="Times New Roman"/>
          <w:sz w:val="26"/>
          <w:szCs w:val="26"/>
        </w:rPr>
        <w:t>полиуретанов</w:t>
      </w:r>
      <w:r w:rsidRPr="008A66A3">
        <w:rPr>
          <w:rFonts w:ascii="Times New Roman" w:hAnsi="Times New Roman" w:cs="Times New Roman"/>
          <w:sz w:val="26"/>
          <w:szCs w:val="26"/>
        </w:rPr>
        <w:t xml:space="preserve">ая </w:t>
      </w:r>
      <w:r>
        <w:rPr>
          <w:rFonts w:ascii="Times New Roman" w:hAnsi="Times New Roman" w:cs="Times New Roman"/>
          <w:sz w:val="26"/>
          <w:szCs w:val="26"/>
        </w:rPr>
        <w:t xml:space="preserve">грунтовка, предназначена для антикоррозионной защиты поверхности судна в атмосферных условиях, применяется для окраски поверхностей яхт, лодок, катеров и другой водной техники, расположенных выше ватерлинии. Используется в полиуретановых системах покрытий, обеспечивает сцепление последующих слоёв лакокрасочных покрытий </w:t>
      </w:r>
      <w:r w:rsidRPr="00D5068A">
        <w:rPr>
          <w:rFonts w:ascii="Times New Roman" w:hAnsi="Times New Roman" w:cs="Times New Roman"/>
          <w:sz w:val="26"/>
          <w:szCs w:val="26"/>
        </w:rPr>
        <w:t>с подложкой.</w:t>
      </w:r>
      <w:r>
        <w:rPr>
          <w:rFonts w:ascii="Times New Roman" w:hAnsi="Times New Roman" w:cs="Times New Roman"/>
          <w:sz w:val="26"/>
          <w:szCs w:val="26"/>
        </w:rPr>
        <w:t xml:space="preserve"> </w:t>
      </w:r>
    </w:p>
    <w:p w14:paraId="5AEF157A" w14:textId="3C83A28B" w:rsidR="00C05BBC" w:rsidRDefault="00C05BBC" w:rsidP="000F344D">
      <w:pPr>
        <w:ind w:left="1701"/>
        <w:jc w:val="both"/>
        <w:rPr>
          <w:rFonts w:ascii="Times New Roman" w:hAnsi="Times New Roman" w:cs="Times New Roman"/>
          <w:sz w:val="26"/>
          <w:szCs w:val="26"/>
        </w:rPr>
      </w:pPr>
      <w:r>
        <w:rPr>
          <w:rFonts w:ascii="Times New Roman" w:hAnsi="Times New Roman" w:cs="Times New Roman"/>
          <w:sz w:val="26"/>
          <w:szCs w:val="26"/>
        </w:rPr>
        <w:t xml:space="preserve">Грунтовка может применяться для окрашивания бетонных полов в складских помещениях, ангарах, гаражах и автостоянках для пропитки, укрепления и </w:t>
      </w:r>
      <w:proofErr w:type="spellStart"/>
      <w:r>
        <w:rPr>
          <w:rFonts w:ascii="Times New Roman" w:hAnsi="Times New Roman" w:cs="Times New Roman"/>
          <w:sz w:val="26"/>
          <w:szCs w:val="26"/>
        </w:rPr>
        <w:t>обеспыливания</w:t>
      </w:r>
      <w:proofErr w:type="spellEnd"/>
      <w:r>
        <w:rPr>
          <w:rFonts w:ascii="Times New Roman" w:hAnsi="Times New Roman" w:cs="Times New Roman"/>
          <w:sz w:val="26"/>
          <w:szCs w:val="26"/>
        </w:rPr>
        <w:t xml:space="preserve"> бетонных поверхностей перед последующим окрашиванием или обустройством наливного пола. А также грунтовка может применяться в системах полиуретановых покрытий для окрашивания деревянных полов, перил, скамеек, беседок, садовой мебели, различных изделий из МДФ, ДСП, МСТ. Полиуретановый грунт можно использовать под ламинат или линолеум, если предполагается, что покрытие будет приклеиваться к поверхности, для того, чтобы основание не впитало в себя весь клей перед нанесением напольного покрытия.</w:t>
      </w:r>
    </w:p>
    <w:p w14:paraId="2117D25F" w14:textId="77777777" w:rsidR="00C05BBC" w:rsidRPr="008A66A3" w:rsidRDefault="00C05BBC" w:rsidP="000F344D">
      <w:pPr>
        <w:ind w:left="1701"/>
        <w:jc w:val="both"/>
        <w:rPr>
          <w:rFonts w:ascii="Times New Roman" w:hAnsi="Times New Roman" w:cs="Times New Roman"/>
          <w:sz w:val="26"/>
          <w:szCs w:val="26"/>
        </w:rPr>
      </w:pPr>
      <w:r>
        <w:rPr>
          <w:rFonts w:ascii="Times New Roman" w:hAnsi="Times New Roman" w:cs="Times New Roman"/>
          <w:sz w:val="26"/>
          <w:szCs w:val="26"/>
        </w:rPr>
        <w:t xml:space="preserve">Правильно применённая система полиуретановых покрытий обеспечит высокие прочностные свойства основанию, такие как износостойкость, </w:t>
      </w:r>
      <w:proofErr w:type="spellStart"/>
      <w:r>
        <w:rPr>
          <w:rFonts w:ascii="Times New Roman" w:hAnsi="Times New Roman" w:cs="Times New Roman"/>
          <w:sz w:val="26"/>
          <w:szCs w:val="26"/>
        </w:rPr>
        <w:t>ударопрочность</w:t>
      </w:r>
      <w:proofErr w:type="spellEnd"/>
      <w:r>
        <w:rPr>
          <w:rFonts w:ascii="Times New Roman" w:hAnsi="Times New Roman" w:cs="Times New Roman"/>
          <w:sz w:val="26"/>
          <w:szCs w:val="26"/>
        </w:rPr>
        <w:t>, позволит выдержать интенсивные механические нагрузки, придаст поверхности высокую химическую стойкость, в том числе стойкость к ГСМ. Деревянные поверхности надёжно защитит от разрушения, выровняет впитывающую способность древесины и продлит срок службы изделия.</w:t>
      </w:r>
    </w:p>
    <w:p w14:paraId="29EE5351" w14:textId="77777777" w:rsidR="00C05BBC" w:rsidRPr="008A66A3" w:rsidRDefault="00C05BBC" w:rsidP="00C05BBC">
      <w:pPr>
        <w:ind w:left="-567"/>
        <w:rPr>
          <w:rFonts w:ascii="Times New Roman" w:hAnsi="Times New Roman" w:cs="Times New Roman"/>
          <w:b/>
          <w:sz w:val="26"/>
          <w:szCs w:val="26"/>
        </w:rPr>
      </w:pPr>
      <w:r w:rsidRPr="008A66A3">
        <w:rPr>
          <w:rFonts w:ascii="Times New Roman" w:hAnsi="Times New Roman" w:cs="Times New Roman"/>
          <w:b/>
          <w:sz w:val="26"/>
          <w:szCs w:val="26"/>
        </w:rPr>
        <w:t>ИНФОРМАЦИЯ О ПРОДУКТЕ</w:t>
      </w:r>
    </w:p>
    <w:p w14:paraId="033E3E07" w14:textId="77777777" w:rsidR="000F344D" w:rsidRDefault="00C05BBC" w:rsidP="00C05BBC">
      <w:pPr>
        <w:spacing w:after="0"/>
        <w:ind w:left="-567"/>
        <w:rPr>
          <w:rFonts w:ascii="Times New Roman" w:hAnsi="Times New Roman" w:cs="Times New Roman"/>
          <w:sz w:val="26"/>
          <w:szCs w:val="26"/>
        </w:rPr>
      </w:pPr>
      <w:r w:rsidRPr="008A66A3">
        <w:rPr>
          <w:rFonts w:ascii="Times New Roman" w:hAnsi="Times New Roman" w:cs="Times New Roman"/>
          <w:b/>
          <w:sz w:val="26"/>
          <w:szCs w:val="26"/>
        </w:rPr>
        <w:t>Тип окрашиваемой поверхности</w:t>
      </w:r>
      <w:r w:rsidRPr="008A66A3">
        <w:rPr>
          <w:rFonts w:ascii="Times New Roman" w:hAnsi="Times New Roman" w:cs="Times New Roman"/>
          <w:sz w:val="26"/>
          <w:szCs w:val="26"/>
        </w:rPr>
        <w:t xml:space="preserve">: </w:t>
      </w:r>
    </w:p>
    <w:p w14:paraId="36FF04DF" w14:textId="5B0B4825" w:rsidR="00C05BBC" w:rsidRDefault="000F344D" w:rsidP="000F344D">
      <w:pPr>
        <w:spacing w:after="0"/>
        <w:ind w:left="1701"/>
        <w:rPr>
          <w:rFonts w:ascii="Times New Roman" w:hAnsi="Times New Roman" w:cs="Times New Roman"/>
          <w:sz w:val="26"/>
          <w:szCs w:val="26"/>
        </w:rPr>
      </w:pPr>
      <w:r>
        <w:rPr>
          <w:rFonts w:ascii="Times New Roman" w:hAnsi="Times New Roman" w:cs="Times New Roman"/>
          <w:sz w:val="26"/>
          <w:szCs w:val="26"/>
        </w:rPr>
        <w:t>С</w:t>
      </w:r>
      <w:r w:rsidR="00C05BBC" w:rsidRPr="008A66A3">
        <w:rPr>
          <w:rFonts w:ascii="Times New Roman" w:hAnsi="Times New Roman" w:cs="Times New Roman"/>
          <w:sz w:val="26"/>
          <w:szCs w:val="26"/>
        </w:rPr>
        <w:t xml:space="preserve">таль, в том числе оцинкованная, алюминий, стеклопластик, </w:t>
      </w:r>
      <w:r w:rsidR="00C05BBC">
        <w:rPr>
          <w:rFonts w:ascii="Times New Roman" w:hAnsi="Times New Roman" w:cs="Times New Roman"/>
          <w:sz w:val="26"/>
          <w:szCs w:val="26"/>
        </w:rPr>
        <w:t>пластик</w:t>
      </w:r>
      <w:r w:rsidR="00C05BBC" w:rsidRPr="004678C3">
        <w:rPr>
          <w:rFonts w:ascii="Times New Roman" w:hAnsi="Times New Roman" w:cs="Times New Roman"/>
          <w:sz w:val="26"/>
          <w:szCs w:val="26"/>
        </w:rPr>
        <w:t>, бетон</w:t>
      </w:r>
      <w:r w:rsidR="00C05BBC">
        <w:rPr>
          <w:rFonts w:ascii="Times New Roman" w:hAnsi="Times New Roman" w:cs="Times New Roman"/>
          <w:sz w:val="26"/>
          <w:szCs w:val="26"/>
        </w:rPr>
        <w:t xml:space="preserve">, </w:t>
      </w:r>
      <w:r w:rsidR="00C05BBC" w:rsidRPr="0051028B">
        <w:rPr>
          <w:rFonts w:ascii="Times New Roman" w:hAnsi="Times New Roman" w:cs="Times New Roman"/>
          <w:sz w:val="26"/>
          <w:szCs w:val="26"/>
        </w:rPr>
        <w:t>дерево.</w:t>
      </w:r>
      <w:r w:rsidR="00C05BBC" w:rsidRPr="008A66A3">
        <w:rPr>
          <w:rFonts w:ascii="Times New Roman" w:hAnsi="Times New Roman" w:cs="Times New Roman"/>
          <w:sz w:val="26"/>
          <w:szCs w:val="26"/>
        </w:rPr>
        <w:t xml:space="preserve"> </w:t>
      </w:r>
    </w:p>
    <w:p w14:paraId="7E57ECD8" w14:textId="77777777" w:rsidR="000F344D" w:rsidRDefault="00C05BBC" w:rsidP="00C05BBC">
      <w:pPr>
        <w:spacing w:after="0"/>
        <w:ind w:left="-567"/>
        <w:rPr>
          <w:rFonts w:ascii="Times New Roman" w:hAnsi="Times New Roman" w:cs="Times New Roman"/>
          <w:b/>
          <w:sz w:val="26"/>
          <w:szCs w:val="26"/>
        </w:rPr>
      </w:pPr>
      <w:r w:rsidRPr="008A66A3">
        <w:rPr>
          <w:rFonts w:ascii="Times New Roman" w:hAnsi="Times New Roman" w:cs="Times New Roman"/>
          <w:b/>
          <w:sz w:val="26"/>
          <w:szCs w:val="26"/>
        </w:rPr>
        <w:t>Цвет:</w:t>
      </w:r>
      <w:r w:rsidR="000F344D">
        <w:rPr>
          <w:rFonts w:ascii="Times New Roman" w:hAnsi="Times New Roman" w:cs="Times New Roman"/>
          <w:b/>
          <w:sz w:val="26"/>
          <w:szCs w:val="26"/>
        </w:rPr>
        <w:t xml:space="preserve"> </w:t>
      </w:r>
    </w:p>
    <w:p w14:paraId="706AAC8F" w14:textId="7CB39DF1" w:rsidR="00C05BBC" w:rsidRPr="00F64EEB" w:rsidRDefault="000F344D" w:rsidP="000F344D">
      <w:pPr>
        <w:spacing w:after="0"/>
        <w:ind w:left="1701"/>
        <w:rPr>
          <w:rFonts w:ascii="Times New Roman" w:hAnsi="Times New Roman" w:cs="Times New Roman"/>
          <w:sz w:val="26"/>
          <w:szCs w:val="26"/>
        </w:rPr>
      </w:pPr>
      <w:r>
        <w:rPr>
          <w:rFonts w:ascii="Times New Roman" w:hAnsi="Times New Roman" w:cs="Times New Roman"/>
          <w:sz w:val="26"/>
          <w:szCs w:val="26"/>
        </w:rPr>
        <w:t>С</w:t>
      </w:r>
      <w:r w:rsidR="00C05BBC" w:rsidRPr="00F64EEB">
        <w:rPr>
          <w:rFonts w:ascii="Times New Roman" w:hAnsi="Times New Roman" w:cs="Times New Roman"/>
          <w:sz w:val="26"/>
          <w:szCs w:val="26"/>
        </w:rPr>
        <w:t>ерый</w:t>
      </w:r>
    </w:p>
    <w:p w14:paraId="6B16A4B0" w14:textId="77777777" w:rsidR="000F344D" w:rsidRDefault="00C05BBC" w:rsidP="00C05BBC">
      <w:pPr>
        <w:spacing w:after="0"/>
        <w:ind w:left="-567"/>
        <w:jc w:val="both"/>
        <w:rPr>
          <w:rFonts w:ascii="Times New Roman" w:hAnsi="Times New Roman" w:cs="Times New Roman"/>
          <w:sz w:val="26"/>
          <w:szCs w:val="26"/>
        </w:rPr>
      </w:pPr>
      <w:r w:rsidRPr="00F15C2B">
        <w:rPr>
          <w:rFonts w:ascii="Times New Roman" w:hAnsi="Times New Roman" w:cs="Times New Roman"/>
          <w:b/>
          <w:sz w:val="26"/>
          <w:szCs w:val="26"/>
        </w:rPr>
        <w:t>Блеск</w:t>
      </w:r>
      <w:r w:rsidRPr="00F15C2B">
        <w:rPr>
          <w:rFonts w:ascii="Times New Roman" w:hAnsi="Times New Roman" w:cs="Times New Roman"/>
          <w:sz w:val="26"/>
          <w:szCs w:val="26"/>
        </w:rPr>
        <w:t xml:space="preserve">: </w:t>
      </w:r>
    </w:p>
    <w:p w14:paraId="476AEA14" w14:textId="774D087A" w:rsidR="00C05BBC" w:rsidRPr="00F15C2B" w:rsidRDefault="000F344D" w:rsidP="000F344D">
      <w:pPr>
        <w:spacing w:after="0"/>
        <w:ind w:left="1701"/>
        <w:jc w:val="both"/>
        <w:rPr>
          <w:rFonts w:ascii="Times New Roman" w:hAnsi="Times New Roman" w:cs="Times New Roman"/>
          <w:sz w:val="26"/>
          <w:szCs w:val="26"/>
        </w:rPr>
      </w:pPr>
      <w:r>
        <w:rPr>
          <w:rFonts w:ascii="Times New Roman" w:hAnsi="Times New Roman" w:cs="Times New Roman"/>
          <w:sz w:val="26"/>
          <w:szCs w:val="26"/>
        </w:rPr>
        <w:t>О</w:t>
      </w:r>
      <w:r w:rsidR="00C05BBC" w:rsidRPr="00F15C2B">
        <w:rPr>
          <w:rFonts w:ascii="Times New Roman" w:hAnsi="Times New Roman" w:cs="Times New Roman"/>
          <w:sz w:val="26"/>
          <w:szCs w:val="26"/>
        </w:rPr>
        <w:t>бразует матовую плёнку со степенью блеска до 10%.</w:t>
      </w:r>
    </w:p>
    <w:p w14:paraId="07B78C59" w14:textId="77777777" w:rsidR="000F344D" w:rsidRDefault="00C05BBC" w:rsidP="00C05BBC">
      <w:pPr>
        <w:spacing w:after="0" w:line="240" w:lineRule="auto"/>
        <w:ind w:left="-567"/>
        <w:jc w:val="both"/>
        <w:rPr>
          <w:rFonts w:ascii="Times New Roman" w:hAnsi="Times New Roman" w:cs="Times New Roman"/>
          <w:sz w:val="26"/>
          <w:szCs w:val="26"/>
        </w:rPr>
      </w:pPr>
      <w:r w:rsidRPr="00F15C2B">
        <w:rPr>
          <w:rFonts w:ascii="Times New Roman" w:hAnsi="Times New Roman" w:cs="Times New Roman"/>
          <w:b/>
          <w:sz w:val="26"/>
          <w:szCs w:val="26"/>
        </w:rPr>
        <w:t>Сухой остаток:</w:t>
      </w:r>
      <w:r w:rsidRPr="00F15C2B">
        <w:rPr>
          <w:rFonts w:ascii="Times New Roman" w:hAnsi="Times New Roman" w:cs="Times New Roman"/>
          <w:sz w:val="26"/>
          <w:szCs w:val="26"/>
        </w:rPr>
        <w:t xml:space="preserve"> </w:t>
      </w:r>
    </w:p>
    <w:p w14:paraId="6BA2CC1E" w14:textId="53F4C474" w:rsidR="00C05BBC" w:rsidRPr="00F15C2B" w:rsidRDefault="000F344D" w:rsidP="000F344D">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lastRenderedPageBreak/>
        <w:t>Н</w:t>
      </w:r>
      <w:r w:rsidR="00C05BBC" w:rsidRPr="00F15C2B">
        <w:rPr>
          <w:rFonts w:ascii="Times New Roman" w:hAnsi="Times New Roman" w:cs="Times New Roman"/>
          <w:sz w:val="26"/>
          <w:szCs w:val="26"/>
        </w:rPr>
        <w:t>е ме</w:t>
      </w:r>
      <w:r w:rsidR="00C05BBC">
        <w:rPr>
          <w:rFonts w:ascii="Times New Roman" w:hAnsi="Times New Roman" w:cs="Times New Roman"/>
          <w:sz w:val="26"/>
          <w:szCs w:val="26"/>
        </w:rPr>
        <w:t>нее 70</w:t>
      </w:r>
      <w:r w:rsidR="00C05BBC" w:rsidRPr="00F15C2B">
        <w:rPr>
          <w:rFonts w:ascii="Times New Roman" w:hAnsi="Times New Roman" w:cs="Times New Roman"/>
          <w:sz w:val="26"/>
          <w:szCs w:val="26"/>
        </w:rPr>
        <w:t xml:space="preserve">% </w:t>
      </w:r>
    </w:p>
    <w:p w14:paraId="4195207A" w14:textId="77777777" w:rsidR="000F344D" w:rsidRDefault="00C05BBC" w:rsidP="00C05BBC">
      <w:pPr>
        <w:spacing w:after="0" w:line="360" w:lineRule="auto"/>
        <w:ind w:left="-567"/>
        <w:rPr>
          <w:rFonts w:ascii="Times New Roman" w:hAnsi="Times New Roman" w:cs="Times New Roman"/>
          <w:sz w:val="26"/>
          <w:szCs w:val="26"/>
        </w:rPr>
      </w:pPr>
      <w:r w:rsidRPr="00F15C2B">
        <w:rPr>
          <w:rFonts w:ascii="Times New Roman" w:hAnsi="Times New Roman" w:cs="Times New Roman"/>
          <w:b/>
          <w:sz w:val="26"/>
          <w:szCs w:val="26"/>
        </w:rPr>
        <w:t>Плотность</w:t>
      </w:r>
      <w:r w:rsidRPr="00F15C2B">
        <w:rPr>
          <w:rFonts w:ascii="Times New Roman" w:hAnsi="Times New Roman" w:cs="Times New Roman"/>
          <w:sz w:val="26"/>
          <w:szCs w:val="26"/>
        </w:rPr>
        <w:t xml:space="preserve">: </w:t>
      </w:r>
    </w:p>
    <w:p w14:paraId="5F7D8658" w14:textId="753306B4" w:rsidR="00C05BBC" w:rsidRPr="008A66A3" w:rsidRDefault="00C05BBC" w:rsidP="000F344D">
      <w:pPr>
        <w:spacing w:after="0" w:line="360" w:lineRule="auto"/>
        <w:ind w:left="1701"/>
        <w:rPr>
          <w:rFonts w:ascii="Times New Roman" w:hAnsi="Times New Roman" w:cs="Times New Roman"/>
          <w:sz w:val="26"/>
          <w:szCs w:val="26"/>
        </w:rPr>
      </w:pPr>
      <w:r w:rsidRPr="00F15C2B">
        <w:rPr>
          <w:rFonts w:ascii="Times New Roman" w:hAnsi="Times New Roman" w:cs="Times New Roman"/>
          <w:sz w:val="26"/>
          <w:szCs w:val="26"/>
        </w:rPr>
        <w:t>1,5 г/см³</w:t>
      </w:r>
    </w:p>
    <w:p w14:paraId="6D97CA16" w14:textId="20084F54" w:rsidR="00C05BBC" w:rsidRDefault="000F344D" w:rsidP="00C05BBC">
      <w:pPr>
        <w:tabs>
          <w:tab w:val="left" w:pos="3402"/>
          <w:tab w:val="left" w:pos="4253"/>
        </w:tabs>
        <w:spacing w:after="0" w:line="360" w:lineRule="auto"/>
        <w:ind w:left="-567"/>
        <w:rPr>
          <w:rFonts w:ascii="Times New Roman" w:hAnsi="Times New Roman" w:cs="Times New Roman"/>
          <w:sz w:val="26"/>
          <w:szCs w:val="26"/>
        </w:rPr>
      </w:pPr>
      <w:r w:rsidRPr="008A66A3">
        <w:rPr>
          <w:rFonts w:ascii="Times New Roman" w:hAnsi="Times New Roman" w:cs="Times New Roman"/>
          <w:b/>
          <w:sz w:val="26"/>
          <w:szCs w:val="26"/>
        </w:rPr>
        <w:t>Пропорция смешивания</w:t>
      </w:r>
      <w:r w:rsidR="00C05BBC" w:rsidRPr="008A66A3">
        <w:rPr>
          <w:rFonts w:ascii="Times New Roman" w:hAnsi="Times New Roman" w:cs="Times New Roman"/>
          <w:b/>
          <w:sz w:val="26"/>
          <w:szCs w:val="26"/>
        </w:rPr>
        <w:t xml:space="preserve"> компонентов:</w:t>
      </w:r>
      <w:r w:rsidR="00C05BBC" w:rsidRPr="008A66A3">
        <w:rPr>
          <w:rFonts w:ascii="Times New Roman" w:hAnsi="Times New Roman" w:cs="Times New Roman"/>
          <w:sz w:val="26"/>
          <w:szCs w:val="26"/>
        </w:rPr>
        <w:t xml:space="preserve">     </w:t>
      </w:r>
    </w:p>
    <w:p w14:paraId="7330B250" w14:textId="77777777" w:rsidR="00C05BBC" w:rsidRPr="00CC3C4C" w:rsidRDefault="00C05BBC" w:rsidP="00C05BBC">
      <w:pPr>
        <w:tabs>
          <w:tab w:val="left" w:pos="3402"/>
          <w:tab w:val="left" w:pos="4253"/>
        </w:tabs>
        <w:spacing w:after="0"/>
        <w:ind w:left="-567"/>
        <w:rPr>
          <w:rFonts w:ascii="Times New Roman" w:hAnsi="Times New Roman" w:cs="Times New Roman"/>
          <w:sz w:val="26"/>
          <w:szCs w:val="26"/>
        </w:rPr>
      </w:pPr>
    </w:p>
    <w:tbl>
      <w:tblPr>
        <w:tblStyle w:val="a8"/>
        <w:tblW w:w="0" w:type="auto"/>
        <w:tblInd w:w="675" w:type="dxa"/>
        <w:tblLook w:val="04A0" w:firstRow="1" w:lastRow="0" w:firstColumn="1" w:lastColumn="0" w:noHBand="0" w:noVBand="1"/>
      </w:tblPr>
      <w:tblGrid>
        <w:gridCol w:w="2731"/>
        <w:gridCol w:w="1984"/>
        <w:gridCol w:w="1984"/>
      </w:tblGrid>
      <w:tr w:rsidR="00C05BBC" w:rsidRPr="003E5BFD" w14:paraId="31D5F31C" w14:textId="77777777" w:rsidTr="00C21C85">
        <w:trPr>
          <w:trHeight w:val="333"/>
        </w:trPr>
        <w:tc>
          <w:tcPr>
            <w:tcW w:w="2731" w:type="dxa"/>
          </w:tcPr>
          <w:p w14:paraId="2E359EE0" w14:textId="77777777" w:rsidR="00C05BBC" w:rsidRDefault="00C05BBC" w:rsidP="00C21C85">
            <w:pPr>
              <w:tabs>
                <w:tab w:val="left" w:pos="3402"/>
                <w:tab w:val="left" w:pos="4253"/>
              </w:tabs>
              <w:rPr>
                <w:rFonts w:ascii="Times New Roman" w:hAnsi="Times New Roman" w:cs="Times New Roman"/>
                <w:sz w:val="26"/>
                <w:szCs w:val="26"/>
              </w:rPr>
            </w:pPr>
            <w:r>
              <w:rPr>
                <w:rFonts w:ascii="Times New Roman" w:hAnsi="Times New Roman" w:cs="Times New Roman"/>
                <w:sz w:val="26"/>
                <w:szCs w:val="26"/>
              </w:rPr>
              <w:t>Компоненты краски</w:t>
            </w:r>
          </w:p>
        </w:tc>
        <w:tc>
          <w:tcPr>
            <w:tcW w:w="1984" w:type="dxa"/>
          </w:tcPr>
          <w:p w14:paraId="5A1CBBEF" w14:textId="77777777" w:rsidR="00C05BBC" w:rsidRDefault="00C05BBC" w:rsidP="00C21C85">
            <w:pPr>
              <w:tabs>
                <w:tab w:val="left" w:pos="3402"/>
                <w:tab w:val="left" w:pos="4253"/>
              </w:tabs>
              <w:rPr>
                <w:rFonts w:ascii="Times New Roman" w:hAnsi="Times New Roman" w:cs="Times New Roman"/>
                <w:sz w:val="26"/>
                <w:szCs w:val="26"/>
              </w:rPr>
            </w:pPr>
            <w:r>
              <w:rPr>
                <w:rFonts w:ascii="Times New Roman" w:hAnsi="Times New Roman" w:cs="Times New Roman"/>
                <w:sz w:val="26"/>
                <w:szCs w:val="26"/>
              </w:rPr>
              <w:t xml:space="preserve">По массе, </w:t>
            </w:r>
            <w:proofErr w:type="spellStart"/>
            <w:r>
              <w:rPr>
                <w:rFonts w:ascii="Times New Roman" w:hAnsi="Times New Roman" w:cs="Times New Roman"/>
                <w:sz w:val="26"/>
                <w:szCs w:val="26"/>
              </w:rPr>
              <w:t>гр</w:t>
            </w:r>
            <w:proofErr w:type="spellEnd"/>
          </w:p>
        </w:tc>
        <w:tc>
          <w:tcPr>
            <w:tcW w:w="1984" w:type="dxa"/>
          </w:tcPr>
          <w:p w14:paraId="1B62A162" w14:textId="77777777" w:rsidR="00C05BBC" w:rsidRPr="0051028B" w:rsidRDefault="00C05BBC" w:rsidP="00C21C85">
            <w:pPr>
              <w:tabs>
                <w:tab w:val="left" w:pos="3402"/>
                <w:tab w:val="left" w:pos="4253"/>
              </w:tabs>
              <w:rPr>
                <w:rFonts w:ascii="Times New Roman" w:hAnsi="Times New Roman" w:cs="Times New Roman"/>
                <w:sz w:val="26"/>
                <w:szCs w:val="26"/>
              </w:rPr>
            </w:pPr>
            <w:r w:rsidRPr="0051028B">
              <w:rPr>
                <w:rFonts w:ascii="Times New Roman" w:hAnsi="Times New Roman" w:cs="Times New Roman"/>
                <w:sz w:val="26"/>
                <w:szCs w:val="26"/>
              </w:rPr>
              <w:t>По объему</w:t>
            </w:r>
          </w:p>
        </w:tc>
      </w:tr>
      <w:tr w:rsidR="00C05BBC" w:rsidRPr="003E5BFD" w14:paraId="5D30DA9F" w14:textId="77777777" w:rsidTr="00C21C85">
        <w:trPr>
          <w:trHeight w:val="292"/>
        </w:trPr>
        <w:tc>
          <w:tcPr>
            <w:tcW w:w="2731" w:type="dxa"/>
          </w:tcPr>
          <w:p w14:paraId="77DC5016" w14:textId="77777777" w:rsidR="00C05BBC" w:rsidRDefault="00C05BBC" w:rsidP="00C21C85">
            <w:pPr>
              <w:tabs>
                <w:tab w:val="left" w:pos="3402"/>
                <w:tab w:val="left" w:pos="4253"/>
              </w:tabs>
              <w:rPr>
                <w:rFonts w:ascii="Times New Roman" w:hAnsi="Times New Roman" w:cs="Times New Roman"/>
                <w:sz w:val="26"/>
                <w:szCs w:val="26"/>
              </w:rPr>
            </w:pPr>
            <w:r>
              <w:rPr>
                <w:rFonts w:ascii="Times New Roman" w:hAnsi="Times New Roman" w:cs="Times New Roman"/>
                <w:sz w:val="26"/>
                <w:szCs w:val="26"/>
              </w:rPr>
              <w:t>Полуфабрикат краски</w:t>
            </w:r>
          </w:p>
        </w:tc>
        <w:tc>
          <w:tcPr>
            <w:tcW w:w="1984" w:type="dxa"/>
          </w:tcPr>
          <w:p w14:paraId="59F950CE" w14:textId="77777777" w:rsidR="00C05BBC" w:rsidRDefault="00C05BBC" w:rsidP="00C21C85">
            <w:pPr>
              <w:tabs>
                <w:tab w:val="left" w:pos="3402"/>
                <w:tab w:val="left" w:pos="4253"/>
              </w:tabs>
              <w:rPr>
                <w:rFonts w:ascii="Times New Roman" w:hAnsi="Times New Roman" w:cs="Times New Roman"/>
                <w:sz w:val="26"/>
                <w:szCs w:val="26"/>
              </w:rPr>
            </w:pPr>
            <w:r>
              <w:rPr>
                <w:rFonts w:ascii="Times New Roman" w:hAnsi="Times New Roman" w:cs="Times New Roman"/>
                <w:sz w:val="26"/>
                <w:szCs w:val="26"/>
              </w:rPr>
              <w:t>100</w:t>
            </w:r>
          </w:p>
        </w:tc>
        <w:tc>
          <w:tcPr>
            <w:tcW w:w="1984" w:type="dxa"/>
          </w:tcPr>
          <w:p w14:paraId="4C9DCF91" w14:textId="77777777" w:rsidR="00C05BBC" w:rsidRPr="0051028B" w:rsidRDefault="00C05BBC" w:rsidP="00C21C85">
            <w:pPr>
              <w:tabs>
                <w:tab w:val="left" w:pos="3402"/>
                <w:tab w:val="left" w:pos="4253"/>
              </w:tabs>
              <w:rPr>
                <w:rFonts w:ascii="Times New Roman" w:hAnsi="Times New Roman" w:cs="Times New Roman"/>
                <w:sz w:val="26"/>
                <w:szCs w:val="26"/>
              </w:rPr>
            </w:pPr>
            <w:r w:rsidRPr="0051028B">
              <w:rPr>
                <w:rFonts w:ascii="Times New Roman" w:hAnsi="Times New Roman" w:cs="Times New Roman"/>
                <w:sz w:val="26"/>
                <w:szCs w:val="26"/>
              </w:rPr>
              <w:t>5</w:t>
            </w:r>
          </w:p>
        </w:tc>
      </w:tr>
      <w:tr w:rsidR="00C05BBC" w:rsidRPr="003E5BFD" w14:paraId="0223D490" w14:textId="77777777" w:rsidTr="00C21C85">
        <w:trPr>
          <w:trHeight w:val="292"/>
        </w:trPr>
        <w:tc>
          <w:tcPr>
            <w:tcW w:w="2731" w:type="dxa"/>
          </w:tcPr>
          <w:p w14:paraId="363FE3A6" w14:textId="77777777" w:rsidR="00C05BBC" w:rsidRDefault="00C05BBC" w:rsidP="00C21C85">
            <w:pPr>
              <w:tabs>
                <w:tab w:val="left" w:pos="3402"/>
                <w:tab w:val="left" w:pos="4253"/>
              </w:tabs>
              <w:rPr>
                <w:rFonts w:ascii="Times New Roman" w:hAnsi="Times New Roman" w:cs="Times New Roman"/>
                <w:sz w:val="26"/>
                <w:szCs w:val="26"/>
              </w:rPr>
            </w:pPr>
            <w:r>
              <w:rPr>
                <w:rFonts w:ascii="Times New Roman" w:hAnsi="Times New Roman" w:cs="Times New Roman"/>
                <w:sz w:val="26"/>
                <w:szCs w:val="26"/>
              </w:rPr>
              <w:t>Отвердитель</w:t>
            </w:r>
          </w:p>
        </w:tc>
        <w:tc>
          <w:tcPr>
            <w:tcW w:w="1984" w:type="dxa"/>
          </w:tcPr>
          <w:p w14:paraId="4C0D21A2" w14:textId="77777777" w:rsidR="00C05BBC" w:rsidRDefault="00C05BBC" w:rsidP="00C21C85">
            <w:pPr>
              <w:tabs>
                <w:tab w:val="left" w:pos="3402"/>
                <w:tab w:val="left" w:pos="4253"/>
              </w:tabs>
              <w:rPr>
                <w:rFonts w:ascii="Times New Roman" w:hAnsi="Times New Roman" w:cs="Times New Roman"/>
                <w:sz w:val="26"/>
                <w:szCs w:val="26"/>
              </w:rPr>
            </w:pPr>
            <w:r>
              <w:rPr>
                <w:rFonts w:ascii="Times New Roman" w:hAnsi="Times New Roman" w:cs="Times New Roman"/>
                <w:sz w:val="26"/>
                <w:szCs w:val="26"/>
              </w:rPr>
              <w:t>14</w:t>
            </w:r>
          </w:p>
        </w:tc>
        <w:tc>
          <w:tcPr>
            <w:tcW w:w="1984" w:type="dxa"/>
          </w:tcPr>
          <w:p w14:paraId="2ED024E3" w14:textId="77777777" w:rsidR="00C05BBC" w:rsidRPr="0051028B" w:rsidRDefault="00C05BBC" w:rsidP="00C21C85">
            <w:pPr>
              <w:tabs>
                <w:tab w:val="left" w:pos="3402"/>
                <w:tab w:val="left" w:pos="4253"/>
              </w:tabs>
              <w:rPr>
                <w:rFonts w:ascii="Times New Roman" w:hAnsi="Times New Roman" w:cs="Times New Roman"/>
                <w:sz w:val="26"/>
                <w:szCs w:val="26"/>
              </w:rPr>
            </w:pPr>
            <w:r w:rsidRPr="0051028B">
              <w:rPr>
                <w:rFonts w:ascii="Times New Roman" w:hAnsi="Times New Roman" w:cs="Times New Roman"/>
                <w:sz w:val="26"/>
                <w:szCs w:val="26"/>
              </w:rPr>
              <w:t>1</w:t>
            </w:r>
          </w:p>
        </w:tc>
      </w:tr>
    </w:tbl>
    <w:p w14:paraId="339E3F5A" w14:textId="77777777" w:rsidR="00C05BBC" w:rsidRDefault="00C05BBC" w:rsidP="00C05BBC">
      <w:pPr>
        <w:tabs>
          <w:tab w:val="left" w:pos="3402"/>
          <w:tab w:val="left" w:pos="4253"/>
          <w:tab w:val="left" w:pos="7371"/>
        </w:tabs>
        <w:spacing w:after="0"/>
        <w:ind w:left="-567"/>
        <w:rPr>
          <w:rFonts w:ascii="Times New Roman" w:hAnsi="Times New Roman" w:cs="Times New Roman"/>
          <w:b/>
          <w:sz w:val="26"/>
          <w:szCs w:val="26"/>
        </w:rPr>
      </w:pPr>
    </w:p>
    <w:p w14:paraId="70B4EF8D" w14:textId="77777777" w:rsidR="000F344D" w:rsidRDefault="00C05BBC" w:rsidP="00C05BBC">
      <w:pPr>
        <w:tabs>
          <w:tab w:val="left" w:pos="3402"/>
          <w:tab w:val="left" w:pos="4253"/>
          <w:tab w:val="left" w:pos="7371"/>
        </w:tabs>
        <w:spacing w:after="0"/>
        <w:ind w:left="-567"/>
        <w:rPr>
          <w:rFonts w:ascii="Times New Roman" w:hAnsi="Times New Roman" w:cs="Times New Roman"/>
          <w:b/>
          <w:sz w:val="26"/>
          <w:szCs w:val="26"/>
        </w:rPr>
      </w:pPr>
      <w:r w:rsidRPr="00651547">
        <w:rPr>
          <w:rFonts w:ascii="Times New Roman" w:hAnsi="Times New Roman" w:cs="Times New Roman"/>
          <w:b/>
          <w:sz w:val="26"/>
          <w:szCs w:val="26"/>
        </w:rPr>
        <w:t>Жизнеспособность продукта:</w:t>
      </w:r>
      <w:r>
        <w:rPr>
          <w:rFonts w:ascii="Times New Roman" w:hAnsi="Times New Roman" w:cs="Times New Roman"/>
          <w:b/>
          <w:sz w:val="26"/>
          <w:szCs w:val="26"/>
        </w:rPr>
        <w:t xml:space="preserve"> </w:t>
      </w:r>
    </w:p>
    <w:p w14:paraId="58F12B86" w14:textId="2AED722B" w:rsidR="00C05BBC" w:rsidRPr="00651547" w:rsidRDefault="000F344D" w:rsidP="000F344D">
      <w:pPr>
        <w:tabs>
          <w:tab w:val="left" w:pos="3402"/>
          <w:tab w:val="left" w:pos="4253"/>
          <w:tab w:val="left" w:pos="7371"/>
        </w:tabs>
        <w:spacing w:after="0"/>
        <w:ind w:left="1701"/>
        <w:rPr>
          <w:rFonts w:ascii="Times New Roman" w:hAnsi="Times New Roman" w:cs="Times New Roman"/>
          <w:sz w:val="26"/>
          <w:szCs w:val="26"/>
        </w:rPr>
      </w:pPr>
      <w:r>
        <w:rPr>
          <w:rFonts w:ascii="Times New Roman" w:hAnsi="Times New Roman" w:cs="Times New Roman"/>
          <w:sz w:val="26"/>
          <w:szCs w:val="26"/>
        </w:rPr>
        <w:t>Н</w:t>
      </w:r>
      <w:r w:rsidR="00C05BBC">
        <w:rPr>
          <w:rFonts w:ascii="Times New Roman" w:hAnsi="Times New Roman" w:cs="Times New Roman"/>
          <w:sz w:val="26"/>
          <w:szCs w:val="26"/>
        </w:rPr>
        <w:t>е более 3</w:t>
      </w:r>
      <w:r w:rsidR="00C05BBC" w:rsidRPr="00651547">
        <w:rPr>
          <w:rFonts w:ascii="Times New Roman" w:hAnsi="Times New Roman" w:cs="Times New Roman"/>
          <w:sz w:val="26"/>
          <w:szCs w:val="26"/>
        </w:rPr>
        <w:t xml:space="preserve"> часов после смешения компонентов.</w:t>
      </w:r>
    </w:p>
    <w:p w14:paraId="5CA1EFA2" w14:textId="77777777" w:rsidR="000F344D" w:rsidRDefault="00C05BBC" w:rsidP="00C05BBC">
      <w:pPr>
        <w:ind w:left="-567"/>
        <w:rPr>
          <w:rFonts w:ascii="Times New Roman" w:hAnsi="Times New Roman" w:cs="Times New Roman"/>
          <w:sz w:val="26"/>
          <w:szCs w:val="26"/>
        </w:rPr>
      </w:pPr>
      <w:r w:rsidRPr="008A66A3">
        <w:rPr>
          <w:rFonts w:ascii="Times New Roman" w:hAnsi="Times New Roman" w:cs="Times New Roman"/>
          <w:b/>
          <w:sz w:val="26"/>
          <w:szCs w:val="26"/>
        </w:rPr>
        <w:t>Теоретический расход</w:t>
      </w:r>
      <w:r w:rsidRPr="008A66A3">
        <w:rPr>
          <w:rFonts w:ascii="Times New Roman" w:hAnsi="Times New Roman" w:cs="Times New Roman"/>
          <w:sz w:val="26"/>
          <w:szCs w:val="26"/>
        </w:rPr>
        <w:t>:</w:t>
      </w:r>
      <w:r>
        <w:rPr>
          <w:rFonts w:ascii="Times New Roman" w:hAnsi="Times New Roman" w:cs="Times New Roman"/>
          <w:sz w:val="26"/>
          <w:szCs w:val="26"/>
        </w:rPr>
        <w:t xml:space="preserve"> </w:t>
      </w:r>
    </w:p>
    <w:p w14:paraId="371F9DA1" w14:textId="2497B9AA" w:rsidR="00C05BBC" w:rsidRPr="008A66A3" w:rsidRDefault="00C05BBC" w:rsidP="000F344D">
      <w:pPr>
        <w:ind w:left="1701"/>
        <w:rPr>
          <w:rFonts w:ascii="Times New Roman" w:hAnsi="Times New Roman" w:cs="Times New Roman"/>
          <w:sz w:val="26"/>
          <w:szCs w:val="26"/>
        </w:rPr>
      </w:pPr>
      <w:r>
        <w:rPr>
          <w:rFonts w:ascii="Times New Roman" w:hAnsi="Times New Roman" w:cs="Times New Roman"/>
          <w:sz w:val="26"/>
          <w:szCs w:val="26"/>
        </w:rPr>
        <w:t>16</w:t>
      </w:r>
      <w:r w:rsidRPr="008A66A3">
        <w:rPr>
          <w:rFonts w:ascii="Times New Roman" w:hAnsi="Times New Roman" w:cs="Times New Roman"/>
          <w:sz w:val="26"/>
          <w:szCs w:val="26"/>
        </w:rPr>
        <w:t xml:space="preserve">м²/1 кг </w:t>
      </w:r>
      <w:r>
        <w:rPr>
          <w:rFonts w:ascii="Times New Roman" w:hAnsi="Times New Roman" w:cs="Times New Roman"/>
          <w:sz w:val="26"/>
          <w:szCs w:val="26"/>
        </w:rPr>
        <w:t xml:space="preserve">при условии, что предусматривается окраска плоской поверхности и толщина сухого слоя покрытия </w:t>
      </w:r>
      <w:r w:rsidRPr="003B0BB2">
        <w:rPr>
          <w:rFonts w:ascii="Times New Roman" w:hAnsi="Times New Roman" w:cs="Times New Roman"/>
          <w:sz w:val="26"/>
          <w:szCs w:val="26"/>
        </w:rPr>
        <w:t xml:space="preserve">составляет </w:t>
      </w:r>
      <w:r>
        <w:rPr>
          <w:rFonts w:ascii="Times New Roman" w:hAnsi="Times New Roman" w:cs="Times New Roman"/>
          <w:sz w:val="26"/>
          <w:szCs w:val="26"/>
        </w:rPr>
        <w:t>3</w:t>
      </w:r>
      <w:r w:rsidRPr="003B0BB2">
        <w:rPr>
          <w:rFonts w:ascii="Times New Roman" w:hAnsi="Times New Roman" w:cs="Times New Roman"/>
          <w:sz w:val="26"/>
          <w:szCs w:val="26"/>
        </w:rPr>
        <w:t>0мкм</w:t>
      </w:r>
      <w:r>
        <w:rPr>
          <w:rFonts w:ascii="Times New Roman" w:hAnsi="Times New Roman" w:cs="Times New Roman"/>
          <w:sz w:val="26"/>
          <w:szCs w:val="26"/>
        </w:rPr>
        <w:t>.</w:t>
      </w:r>
      <w:r w:rsidRPr="008A66A3">
        <w:rPr>
          <w:rFonts w:ascii="Times New Roman" w:hAnsi="Times New Roman" w:cs="Times New Roman"/>
          <w:sz w:val="26"/>
          <w:szCs w:val="26"/>
        </w:rPr>
        <w:t xml:space="preserve">                 </w:t>
      </w:r>
    </w:p>
    <w:p w14:paraId="4EE3458E" w14:textId="77777777" w:rsidR="000F344D" w:rsidRDefault="00C05BBC" w:rsidP="00C05BBC">
      <w:pPr>
        <w:tabs>
          <w:tab w:val="left" w:pos="1985"/>
        </w:tabs>
        <w:ind w:left="-567"/>
        <w:rPr>
          <w:rFonts w:ascii="Times New Roman" w:hAnsi="Times New Roman" w:cs="Times New Roman"/>
          <w:sz w:val="26"/>
          <w:szCs w:val="26"/>
        </w:rPr>
      </w:pPr>
      <w:r w:rsidRPr="008A66A3">
        <w:rPr>
          <w:rFonts w:ascii="Times New Roman" w:hAnsi="Times New Roman" w:cs="Times New Roman"/>
          <w:b/>
          <w:sz w:val="26"/>
          <w:szCs w:val="26"/>
        </w:rPr>
        <w:t>Метод нанесения</w:t>
      </w:r>
      <w:r w:rsidRPr="008A66A3">
        <w:rPr>
          <w:rFonts w:ascii="Times New Roman" w:hAnsi="Times New Roman" w:cs="Times New Roman"/>
          <w:sz w:val="26"/>
          <w:szCs w:val="26"/>
        </w:rPr>
        <w:t>:</w:t>
      </w:r>
    </w:p>
    <w:p w14:paraId="52EEFD2F" w14:textId="21F061E4" w:rsidR="00C05BBC" w:rsidRPr="008A66A3" w:rsidRDefault="000F344D" w:rsidP="000F344D">
      <w:pPr>
        <w:tabs>
          <w:tab w:val="left" w:pos="1985"/>
        </w:tabs>
        <w:ind w:left="1701"/>
        <w:rPr>
          <w:rFonts w:ascii="Times New Roman" w:hAnsi="Times New Roman" w:cs="Times New Roman"/>
          <w:sz w:val="26"/>
          <w:szCs w:val="26"/>
        </w:rPr>
      </w:pPr>
      <w:r>
        <w:rPr>
          <w:rFonts w:ascii="Times New Roman" w:hAnsi="Times New Roman" w:cs="Times New Roman"/>
          <w:sz w:val="26"/>
          <w:szCs w:val="26"/>
        </w:rPr>
        <w:t>К</w:t>
      </w:r>
      <w:r w:rsidR="00C05BBC" w:rsidRPr="008A66A3">
        <w:rPr>
          <w:rFonts w:ascii="Times New Roman" w:hAnsi="Times New Roman" w:cs="Times New Roman"/>
          <w:sz w:val="26"/>
          <w:szCs w:val="26"/>
        </w:rPr>
        <w:t>исть, валик, пневматическое и безвоздушное распыление</w:t>
      </w:r>
      <w:r w:rsidR="00C05BBC">
        <w:rPr>
          <w:rFonts w:ascii="Times New Roman" w:hAnsi="Times New Roman" w:cs="Times New Roman"/>
          <w:sz w:val="26"/>
          <w:szCs w:val="26"/>
        </w:rPr>
        <w:t>.</w:t>
      </w:r>
    </w:p>
    <w:p w14:paraId="3573C9CB" w14:textId="77777777" w:rsidR="00C05BBC" w:rsidRPr="008A66A3" w:rsidRDefault="00C05BBC" w:rsidP="00C05BBC">
      <w:pPr>
        <w:ind w:left="-567"/>
        <w:rPr>
          <w:rFonts w:ascii="Times New Roman" w:hAnsi="Times New Roman" w:cs="Times New Roman"/>
          <w:b/>
          <w:sz w:val="26"/>
          <w:szCs w:val="26"/>
        </w:rPr>
      </w:pPr>
      <w:r w:rsidRPr="008A66A3">
        <w:rPr>
          <w:rFonts w:ascii="Times New Roman" w:hAnsi="Times New Roman" w:cs="Times New Roman"/>
          <w:b/>
          <w:sz w:val="26"/>
          <w:szCs w:val="26"/>
        </w:rPr>
        <w:t>ИНСТРУКЦИЯ ПО ИСПОЛЬЗОВАНИЮ</w:t>
      </w:r>
    </w:p>
    <w:p w14:paraId="361142CB" w14:textId="77777777" w:rsidR="00C05BBC" w:rsidRPr="008A66A3" w:rsidRDefault="00C05BBC" w:rsidP="00C05BBC">
      <w:pPr>
        <w:spacing w:line="240" w:lineRule="auto"/>
        <w:ind w:left="-567"/>
        <w:rPr>
          <w:rFonts w:ascii="Times New Roman" w:hAnsi="Times New Roman" w:cs="Times New Roman"/>
          <w:b/>
          <w:sz w:val="26"/>
          <w:szCs w:val="26"/>
        </w:rPr>
      </w:pPr>
      <w:r w:rsidRPr="008A66A3">
        <w:rPr>
          <w:rFonts w:ascii="Times New Roman" w:hAnsi="Times New Roman" w:cs="Times New Roman"/>
          <w:b/>
          <w:sz w:val="26"/>
          <w:szCs w:val="26"/>
        </w:rPr>
        <w:t>Подготовка поверхности:</w:t>
      </w:r>
    </w:p>
    <w:p w14:paraId="4F3C3B9D" w14:textId="53112DE7" w:rsidR="00C05BBC" w:rsidRDefault="00C05BBC" w:rsidP="00C05BBC">
      <w:pPr>
        <w:spacing w:after="0" w:line="240" w:lineRule="auto"/>
        <w:ind w:left="1701" w:hanging="2268"/>
        <w:jc w:val="both"/>
        <w:rPr>
          <w:rFonts w:ascii="Times New Roman" w:hAnsi="Times New Roman" w:cs="Times New Roman"/>
          <w:sz w:val="26"/>
          <w:szCs w:val="26"/>
        </w:rPr>
      </w:pPr>
      <w:r w:rsidRPr="008A66A3">
        <w:rPr>
          <w:rFonts w:ascii="Times New Roman" w:hAnsi="Times New Roman" w:cs="Times New Roman"/>
          <w:b/>
          <w:sz w:val="26"/>
          <w:szCs w:val="26"/>
        </w:rPr>
        <w:t xml:space="preserve"> </w:t>
      </w:r>
      <w:r w:rsidRPr="008A66A3">
        <w:rPr>
          <w:rFonts w:ascii="Times New Roman" w:hAnsi="Times New Roman" w:cs="Times New Roman"/>
          <w:sz w:val="26"/>
          <w:szCs w:val="26"/>
        </w:rPr>
        <w:t xml:space="preserve">                                  Материал наносят на подготовленную, очищенную от ржавчины, окалины, старых лакокрасочных покрытий, масляных и прочих загрязнений поверхность. Перед окрашиванием поверхность должна быть чистой и сухой.</w:t>
      </w:r>
      <w:r>
        <w:rPr>
          <w:rFonts w:ascii="Times New Roman" w:hAnsi="Times New Roman" w:cs="Times New Roman"/>
          <w:sz w:val="26"/>
          <w:szCs w:val="26"/>
        </w:rPr>
        <w:t xml:space="preserve"> Если поверхность имеет заусеницы или острые кромки, их необходимо зачистить и скруглить.</w:t>
      </w:r>
    </w:p>
    <w:p w14:paraId="551AE4E9" w14:textId="77777777" w:rsidR="000F344D" w:rsidRPr="008A66A3" w:rsidRDefault="000F344D" w:rsidP="00C05BBC">
      <w:pPr>
        <w:spacing w:after="0" w:line="240" w:lineRule="auto"/>
        <w:ind w:left="1701" w:hanging="2268"/>
        <w:jc w:val="both"/>
        <w:rPr>
          <w:rFonts w:ascii="Times New Roman" w:hAnsi="Times New Roman" w:cs="Times New Roman"/>
          <w:sz w:val="26"/>
          <w:szCs w:val="26"/>
        </w:rPr>
      </w:pPr>
    </w:p>
    <w:p w14:paraId="54C7D604" w14:textId="11E125F0" w:rsidR="00C05BBC" w:rsidRDefault="00C05BBC" w:rsidP="00C05BBC">
      <w:pPr>
        <w:tabs>
          <w:tab w:val="left" w:pos="1701"/>
        </w:tabs>
        <w:spacing w:after="0" w:line="240" w:lineRule="auto"/>
        <w:ind w:left="1701" w:hanging="2268"/>
        <w:jc w:val="both"/>
        <w:rPr>
          <w:rFonts w:ascii="Times New Roman" w:hAnsi="Times New Roman" w:cs="Times New Roman"/>
          <w:sz w:val="26"/>
          <w:szCs w:val="26"/>
        </w:rPr>
      </w:pPr>
      <w:r w:rsidRPr="000F344D">
        <w:rPr>
          <w:rFonts w:ascii="Times New Roman" w:hAnsi="Times New Roman" w:cs="Times New Roman"/>
          <w:sz w:val="26"/>
          <w:szCs w:val="26"/>
          <w:u w:val="single"/>
        </w:rPr>
        <w:t xml:space="preserve">Сталь  </w:t>
      </w:r>
      <w:r>
        <w:rPr>
          <w:rFonts w:ascii="Times New Roman" w:hAnsi="Times New Roman" w:cs="Times New Roman"/>
          <w:sz w:val="26"/>
          <w:szCs w:val="26"/>
        </w:rPr>
        <w:t xml:space="preserve">                    </w:t>
      </w:r>
      <w:r w:rsidRPr="008A66A3">
        <w:rPr>
          <w:rFonts w:ascii="Times New Roman" w:hAnsi="Times New Roman" w:cs="Times New Roman"/>
          <w:sz w:val="26"/>
          <w:szCs w:val="26"/>
        </w:rPr>
        <w:t xml:space="preserve">Поверхности из стали следует тщательно подготовить до степени </w:t>
      </w:r>
      <w:r w:rsidRPr="008A66A3">
        <w:rPr>
          <w:rFonts w:ascii="Times New Roman" w:hAnsi="Times New Roman" w:cs="Times New Roman"/>
          <w:sz w:val="26"/>
          <w:szCs w:val="26"/>
          <w:lang w:val="en-US"/>
        </w:rPr>
        <w:t>Sa</w:t>
      </w:r>
      <w:r w:rsidRPr="008A66A3">
        <w:rPr>
          <w:rFonts w:ascii="Times New Roman" w:hAnsi="Times New Roman" w:cs="Times New Roman"/>
          <w:sz w:val="26"/>
          <w:szCs w:val="26"/>
        </w:rPr>
        <w:t xml:space="preserve"> 2.5 (согласно </w:t>
      </w:r>
      <w:r w:rsidRPr="008A66A3">
        <w:rPr>
          <w:rFonts w:ascii="Times New Roman" w:hAnsi="Times New Roman" w:cs="Times New Roman"/>
          <w:sz w:val="26"/>
          <w:szCs w:val="26"/>
          <w:lang w:val="en-US"/>
        </w:rPr>
        <w:t>ISO</w:t>
      </w:r>
      <w:r w:rsidRPr="008A66A3">
        <w:rPr>
          <w:rFonts w:ascii="Times New Roman" w:hAnsi="Times New Roman" w:cs="Times New Roman"/>
          <w:sz w:val="26"/>
          <w:szCs w:val="26"/>
        </w:rPr>
        <w:t xml:space="preserve"> 8501</w:t>
      </w:r>
      <w:r w:rsidRPr="003F1216">
        <w:rPr>
          <w:rFonts w:ascii="Times New Roman" w:hAnsi="Times New Roman" w:cs="Times New Roman"/>
          <w:sz w:val="26"/>
          <w:szCs w:val="26"/>
        </w:rPr>
        <w:t>), мож</w:t>
      </w:r>
      <w:r>
        <w:rPr>
          <w:rFonts w:ascii="Times New Roman" w:hAnsi="Times New Roman" w:cs="Times New Roman"/>
          <w:sz w:val="26"/>
          <w:szCs w:val="26"/>
        </w:rPr>
        <w:t>ет</w:t>
      </w:r>
      <w:r w:rsidRPr="003F1216">
        <w:rPr>
          <w:rFonts w:ascii="Times New Roman" w:hAnsi="Times New Roman" w:cs="Times New Roman"/>
          <w:sz w:val="26"/>
          <w:szCs w:val="26"/>
        </w:rPr>
        <w:t xml:space="preserve"> использова</w:t>
      </w:r>
      <w:r>
        <w:rPr>
          <w:rFonts w:ascii="Times New Roman" w:hAnsi="Times New Roman" w:cs="Times New Roman"/>
          <w:sz w:val="26"/>
          <w:szCs w:val="26"/>
        </w:rPr>
        <w:t>ться</w:t>
      </w:r>
      <w:r w:rsidR="000F344D">
        <w:rPr>
          <w:rFonts w:ascii="Times New Roman" w:hAnsi="Times New Roman" w:cs="Times New Roman"/>
          <w:sz w:val="26"/>
          <w:szCs w:val="26"/>
        </w:rPr>
        <w:t xml:space="preserve"> </w:t>
      </w:r>
      <w:r>
        <w:rPr>
          <w:rFonts w:ascii="Times New Roman" w:hAnsi="Times New Roman" w:cs="Times New Roman"/>
          <w:sz w:val="26"/>
          <w:szCs w:val="26"/>
        </w:rPr>
        <w:t>пескоструйная</w:t>
      </w:r>
      <w:r w:rsidRPr="003F1216">
        <w:rPr>
          <w:rFonts w:ascii="Times New Roman" w:hAnsi="Times New Roman" w:cs="Times New Roman"/>
          <w:sz w:val="26"/>
          <w:szCs w:val="26"/>
        </w:rPr>
        <w:t xml:space="preserve"> обработк</w:t>
      </w:r>
      <w:r>
        <w:rPr>
          <w:rFonts w:ascii="Times New Roman" w:hAnsi="Times New Roman" w:cs="Times New Roman"/>
          <w:sz w:val="26"/>
          <w:szCs w:val="26"/>
        </w:rPr>
        <w:t>а</w:t>
      </w:r>
      <w:r w:rsidRPr="003F1216">
        <w:rPr>
          <w:rFonts w:ascii="Times New Roman" w:hAnsi="Times New Roman" w:cs="Times New Roman"/>
          <w:sz w:val="26"/>
          <w:szCs w:val="26"/>
        </w:rPr>
        <w:t>, стальны</w:t>
      </w:r>
      <w:r>
        <w:rPr>
          <w:rFonts w:ascii="Times New Roman" w:hAnsi="Times New Roman" w:cs="Times New Roman"/>
          <w:sz w:val="26"/>
          <w:szCs w:val="26"/>
        </w:rPr>
        <w:t>е</w:t>
      </w:r>
      <w:r w:rsidRPr="003F1216">
        <w:rPr>
          <w:rFonts w:ascii="Times New Roman" w:hAnsi="Times New Roman" w:cs="Times New Roman"/>
          <w:sz w:val="26"/>
          <w:szCs w:val="26"/>
        </w:rPr>
        <w:t xml:space="preserve"> щётк</w:t>
      </w:r>
      <w:r>
        <w:rPr>
          <w:rFonts w:ascii="Times New Roman" w:hAnsi="Times New Roman" w:cs="Times New Roman"/>
          <w:sz w:val="26"/>
          <w:szCs w:val="26"/>
        </w:rPr>
        <w:t>и, наждачная</w:t>
      </w:r>
      <w:r w:rsidRPr="003F1216">
        <w:rPr>
          <w:rFonts w:ascii="Times New Roman" w:hAnsi="Times New Roman" w:cs="Times New Roman"/>
          <w:sz w:val="26"/>
          <w:szCs w:val="26"/>
        </w:rPr>
        <w:t xml:space="preserve"> шкурк</w:t>
      </w:r>
      <w:r>
        <w:rPr>
          <w:rFonts w:ascii="Times New Roman" w:hAnsi="Times New Roman" w:cs="Times New Roman"/>
          <w:sz w:val="26"/>
          <w:szCs w:val="26"/>
        </w:rPr>
        <w:t>а</w:t>
      </w:r>
      <w:r w:rsidRPr="003F1216">
        <w:rPr>
          <w:rFonts w:ascii="Times New Roman" w:hAnsi="Times New Roman" w:cs="Times New Roman"/>
          <w:sz w:val="26"/>
          <w:szCs w:val="26"/>
        </w:rPr>
        <w:t xml:space="preserve"> Р</w:t>
      </w:r>
      <w:r>
        <w:rPr>
          <w:rFonts w:ascii="Times New Roman" w:hAnsi="Times New Roman" w:cs="Times New Roman"/>
          <w:sz w:val="26"/>
          <w:szCs w:val="26"/>
        </w:rPr>
        <w:t>23</w:t>
      </w:r>
      <w:r w:rsidRPr="003F1216">
        <w:rPr>
          <w:rFonts w:ascii="Times New Roman" w:hAnsi="Times New Roman" w:cs="Times New Roman"/>
          <w:sz w:val="26"/>
          <w:szCs w:val="26"/>
        </w:rPr>
        <w:t>0-320</w:t>
      </w:r>
      <w:r>
        <w:rPr>
          <w:rFonts w:ascii="Times New Roman" w:hAnsi="Times New Roman" w:cs="Times New Roman"/>
          <w:sz w:val="26"/>
          <w:szCs w:val="26"/>
        </w:rPr>
        <w:t xml:space="preserve">, </w:t>
      </w:r>
      <w:r w:rsidRPr="008A66A3">
        <w:rPr>
          <w:rFonts w:ascii="Times New Roman" w:hAnsi="Times New Roman" w:cs="Times New Roman"/>
          <w:sz w:val="26"/>
          <w:szCs w:val="26"/>
        </w:rPr>
        <w:t>не допускается наличие ржавчины и окали</w:t>
      </w:r>
      <w:r w:rsidRPr="00420304">
        <w:rPr>
          <w:rFonts w:ascii="Times New Roman" w:hAnsi="Times New Roman" w:cs="Times New Roman"/>
          <w:sz w:val="26"/>
          <w:szCs w:val="26"/>
        </w:rPr>
        <w:t xml:space="preserve">ны. </w:t>
      </w:r>
    </w:p>
    <w:p w14:paraId="116A4B72" w14:textId="77777777" w:rsidR="00C05BBC" w:rsidRDefault="00C05BBC" w:rsidP="00C05BBC">
      <w:pPr>
        <w:spacing w:after="0" w:line="240" w:lineRule="auto"/>
        <w:ind w:left="1701" w:hanging="2268"/>
        <w:jc w:val="both"/>
        <w:rPr>
          <w:rFonts w:ascii="Times New Roman" w:hAnsi="Times New Roman" w:cs="Times New Roman"/>
          <w:sz w:val="26"/>
          <w:szCs w:val="26"/>
        </w:rPr>
      </w:pPr>
    </w:p>
    <w:p w14:paraId="35DD0EC9" w14:textId="3F1B360C" w:rsidR="00C05BBC" w:rsidRDefault="00C05BBC" w:rsidP="00C05BBC">
      <w:pPr>
        <w:tabs>
          <w:tab w:val="center" w:pos="1843"/>
        </w:tabs>
        <w:spacing w:after="0" w:line="240" w:lineRule="auto"/>
        <w:ind w:left="1701" w:hanging="2268"/>
        <w:jc w:val="both"/>
        <w:rPr>
          <w:rFonts w:ascii="Times New Roman" w:hAnsi="Times New Roman" w:cs="Times New Roman"/>
          <w:sz w:val="26"/>
          <w:szCs w:val="26"/>
        </w:rPr>
      </w:pPr>
      <w:r w:rsidRPr="000F344D">
        <w:rPr>
          <w:rFonts w:ascii="Times New Roman" w:hAnsi="Times New Roman" w:cs="Times New Roman"/>
          <w:sz w:val="26"/>
          <w:szCs w:val="26"/>
          <w:u w:val="single"/>
        </w:rPr>
        <w:t>Алюминий</w:t>
      </w:r>
      <w:r>
        <w:rPr>
          <w:rFonts w:ascii="Times New Roman" w:hAnsi="Times New Roman" w:cs="Times New Roman"/>
          <w:sz w:val="26"/>
          <w:szCs w:val="26"/>
        </w:rPr>
        <w:t xml:space="preserve">             </w:t>
      </w:r>
      <w:r w:rsidR="000F344D">
        <w:rPr>
          <w:rFonts w:ascii="Times New Roman" w:hAnsi="Times New Roman" w:cs="Times New Roman"/>
          <w:sz w:val="26"/>
          <w:szCs w:val="26"/>
        </w:rPr>
        <w:tab/>
      </w:r>
      <w:r w:rsidRPr="00420304">
        <w:rPr>
          <w:rFonts w:ascii="Times New Roman" w:hAnsi="Times New Roman" w:cs="Times New Roman"/>
          <w:sz w:val="26"/>
          <w:szCs w:val="26"/>
        </w:rPr>
        <w:t>Поверхность из алюминия должна быть очищена от жировых и прочих загрязнений</w:t>
      </w:r>
      <w:r>
        <w:rPr>
          <w:rFonts w:ascii="Times New Roman" w:hAnsi="Times New Roman" w:cs="Times New Roman"/>
          <w:sz w:val="26"/>
          <w:szCs w:val="26"/>
        </w:rPr>
        <w:t>,</w:t>
      </w:r>
      <w:r w:rsidRPr="00420304">
        <w:rPr>
          <w:rFonts w:ascii="Times New Roman" w:hAnsi="Times New Roman" w:cs="Times New Roman"/>
          <w:sz w:val="26"/>
          <w:szCs w:val="26"/>
        </w:rPr>
        <w:t xml:space="preserve"> а также от присутствия </w:t>
      </w:r>
      <w:r>
        <w:rPr>
          <w:rFonts w:ascii="Times New Roman" w:hAnsi="Times New Roman" w:cs="Times New Roman"/>
          <w:sz w:val="26"/>
          <w:szCs w:val="26"/>
        </w:rPr>
        <w:t>«</w:t>
      </w:r>
      <w:r w:rsidRPr="00420304">
        <w:rPr>
          <w:rFonts w:ascii="Times New Roman" w:hAnsi="Times New Roman" w:cs="Times New Roman"/>
          <w:sz w:val="26"/>
          <w:szCs w:val="26"/>
        </w:rPr>
        <w:t>белой ржавчины</w:t>
      </w:r>
      <w:r>
        <w:rPr>
          <w:rFonts w:ascii="Times New Roman" w:hAnsi="Times New Roman" w:cs="Times New Roman"/>
          <w:sz w:val="26"/>
          <w:szCs w:val="26"/>
        </w:rPr>
        <w:t>». Жировые загрязнения и следы минерального масла удаляют с помощью растворителей</w:t>
      </w:r>
      <w:r w:rsidRPr="00420304">
        <w:rPr>
          <w:rFonts w:ascii="Times New Roman" w:hAnsi="Times New Roman" w:cs="Times New Roman"/>
          <w:sz w:val="26"/>
          <w:szCs w:val="26"/>
        </w:rPr>
        <w:t xml:space="preserve">, </w:t>
      </w:r>
      <w:r>
        <w:rPr>
          <w:rFonts w:ascii="Times New Roman" w:hAnsi="Times New Roman" w:cs="Times New Roman"/>
          <w:sz w:val="26"/>
          <w:szCs w:val="26"/>
        </w:rPr>
        <w:t>а белёсый коррозийный налёт</w:t>
      </w:r>
      <w:r w:rsidRPr="00420304">
        <w:rPr>
          <w:rFonts w:ascii="Times New Roman" w:hAnsi="Times New Roman" w:cs="Times New Roman"/>
          <w:sz w:val="26"/>
          <w:szCs w:val="26"/>
        </w:rPr>
        <w:t xml:space="preserve"> удаляют путём шлифования мелкозернистой </w:t>
      </w:r>
      <w:r>
        <w:rPr>
          <w:rFonts w:ascii="Times New Roman" w:hAnsi="Times New Roman" w:cs="Times New Roman"/>
          <w:sz w:val="26"/>
          <w:szCs w:val="26"/>
        </w:rPr>
        <w:t xml:space="preserve">наждачной бумагой </w:t>
      </w:r>
      <w:r w:rsidRPr="003F1216">
        <w:rPr>
          <w:rFonts w:ascii="Times New Roman" w:hAnsi="Times New Roman" w:cs="Times New Roman"/>
          <w:sz w:val="26"/>
          <w:szCs w:val="26"/>
        </w:rPr>
        <w:t xml:space="preserve">Р320-1200, далее поверхность обеспыливают, обезжиривают с применением </w:t>
      </w:r>
      <w:proofErr w:type="spellStart"/>
      <w:r w:rsidRPr="003F1216">
        <w:rPr>
          <w:rFonts w:ascii="Times New Roman" w:hAnsi="Times New Roman" w:cs="Times New Roman"/>
          <w:b/>
          <w:sz w:val="26"/>
          <w:szCs w:val="26"/>
        </w:rPr>
        <w:t>обезжиривателя</w:t>
      </w:r>
      <w:proofErr w:type="spellEnd"/>
      <w:r w:rsidRPr="003F1216">
        <w:rPr>
          <w:rFonts w:ascii="Times New Roman" w:hAnsi="Times New Roman" w:cs="Times New Roman"/>
          <w:b/>
          <w:sz w:val="26"/>
          <w:szCs w:val="26"/>
        </w:rPr>
        <w:t xml:space="preserve"> </w:t>
      </w:r>
      <w:proofErr w:type="spellStart"/>
      <w:r w:rsidRPr="003F1216">
        <w:rPr>
          <w:rFonts w:ascii="Times New Roman" w:hAnsi="Times New Roman" w:cs="Times New Roman"/>
          <w:b/>
          <w:sz w:val="26"/>
          <w:szCs w:val="26"/>
        </w:rPr>
        <w:t>Polimer</w:t>
      </w:r>
      <w:proofErr w:type="spellEnd"/>
      <w:r w:rsidRPr="003F1216">
        <w:rPr>
          <w:rFonts w:ascii="Times New Roman" w:hAnsi="Times New Roman" w:cs="Times New Roman"/>
          <w:b/>
          <w:sz w:val="26"/>
          <w:szCs w:val="26"/>
        </w:rPr>
        <w:t xml:space="preserve"> </w:t>
      </w:r>
      <w:proofErr w:type="spellStart"/>
      <w:r w:rsidRPr="003F1216">
        <w:rPr>
          <w:rFonts w:ascii="Times New Roman" w:hAnsi="Times New Roman" w:cs="Times New Roman"/>
          <w:b/>
          <w:sz w:val="26"/>
          <w:szCs w:val="26"/>
        </w:rPr>
        <w:t>Marine</w:t>
      </w:r>
      <w:proofErr w:type="spellEnd"/>
      <w:r w:rsidRPr="003F1216">
        <w:rPr>
          <w:rFonts w:ascii="Times New Roman" w:hAnsi="Times New Roman" w:cs="Times New Roman"/>
          <w:sz w:val="26"/>
          <w:szCs w:val="26"/>
        </w:rPr>
        <w:t>,</w:t>
      </w:r>
      <w:r>
        <w:rPr>
          <w:rFonts w:ascii="Times New Roman" w:hAnsi="Times New Roman" w:cs="Times New Roman"/>
          <w:sz w:val="26"/>
          <w:szCs w:val="26"/>
        </w:rPr>
        <w:t xml:space="preserve"> промывают водой и дают просохнуть</w:t>
      </w:r>
      <w:r w:rsidRPr="00420304">
        <w:rPr>
          <w:rFonts w:ascii="Times New Roman" w:hAnsi="Times New Roman" w:cs="Times New Roman"/>
          <w:sz w:val="26"/>
          <w:szCs w:val="26"/>
        </w:rPr>
        <w:t>.</w:t>
      </w:r>
      <w:r>
        <w:rPr>
          <w:rFonts w:ascii="Times New Roman" w:hAnsi="Times New Roman" w:cs="Times New Roman"/>
          <w:sz w:val="26"/>
          <w:szCs w:val="26"/>
        </w:rPr>
        <w:t xml:space="preserve"> Жёсткие щётки для очистки алюминиевых поверхностей не применяются.</w:t>
      </w:r>
    </w:p>
    <w:p w14:paraId="11F54F4A" w14:textId="77777777" w:rsidR="000F344D" w:rsidRPr="00420304" w:rsidRDefault="000F344D" w:rsidP="00C05BBC">
      <w:pPr>
        <w:tabs>
          <w:tab w:val="center" w:pos="1843"/>
        </w:tabs>
        <w:spacing w:after="0" w:line="240" w:lineRule="auto"/>
        <w:ind w:left="1701" w:hanging="2268"/>
        <w:jc w:val="both"/>
        <w:rPr>
          <w:sz w:val="26"/>
          <w:szCs w:val="26"/>
        </w:rPr>
      </w:pPr>
    </w:p>
    <w:p w14:paraId="7C8CFB99" w14:textId="2482F7BD" w:rsidR="00C05BBC" w:rsidRPr="0010129F" w:rsidRDefault="00C05BBC" w:rsidP="00C05BBC">
      <w:pPr>
        <w:spacing w:after="0" w:line="240" w:lineRule="auto"/>
        <w:ind w:left="1701" w:hanging="2268"/>
        <w:jc w:val="both"/>
        <w:rPr>
          <w:rFonts w:ascii="Times New Roman" w:hAnsi="Times New Roman" w:cs="Times New Roman"/>
          <w:sz w:val="26"/>
          <w:szCs w:val="26"/>
        </w:rPr>
      </w:pPr>
      <w:r w:rsidRPr="000F344D">
        <w:rPr>
          <w:rFonts w:ascii="Times New Roman" w:hAnsi="Times New Roman" w:cs="Times New Roman"/>
          <w:sz w:val="26"/>
          <w:szCs w:val="26"/>
          <w:u w:val="single"/>
        </w:rPr>
        <w:lastRenderedPageBreak/>
        <w:t>Стеклопластик</w:t>
      </w:r>
      <w:r w:rsidRPr="0010129F">
        <w:rPr>
          <w:rFonts w:ascii="Times New Roman" w:hAnsi="Times New Roman" w:cs="Times New Roman"/>
          <w:sz w:val="26"/>
          <w:szCs w:val="26"/>
        </w:rPr>
        <w:t xml:space="preserve">       Поверхность из стеклопластика перед покраской следует </w:t>
      </w:r>
      <w:r>
        <w:rPr>
          <w:rFonts w:ascii="Times New Roman" w:hAnsi="Times New Roman" w:cs="Times New Roman"/>
          <w:sz w:val="26"/>
          <w:szCs w:val="26"/>
        </w:rPr>
        <w:t xml:space="preserve">тщательно обезжирить, затем </w:t>
      </w:r>
      <w:r w:rsidRPr="0010129F">
        <w:rPr>
          <w:rFonts w:ascii="Times New Roman" w:hAnsi="Times New Roman" w:cs="Times New Roman"/>
          <w:sz w:val="26"/>
          <w:szCs w:val="26"/>
        </w:rPr>
        <w:t>зашлифовать</w:t>
      </w:r>
      <w:r>
        <w:rPr>
          <w:rFonts w:ascii="Times New Roman" w:hAnsi="Times New Roman" w:cs="Times New Roman"/>
          <w:sz w:val="26"/>
          <w:szCs w:val="26"/>
        </w:rPr>
        <w:t xml:space="preserve"> шлифовальной шкуркой размером 80-120</w:t>
      </w:r>
      <w:r w:rsidRPr="0010129F">
        <w:rPr>
          <w:rFonts w:ascii="Times New Roman" w:hAnsi="Times New Roman" w:cs="Times New Roman"/>
          <w:sz w:val="26"/>
          <w:szCs w:val="26"/>
        </w:rPr>
        <w:t xml:space="preserve">, </w:t>
      </w:r>
      <w:proofErr w:type="spellStart"/>
      <w:r w:rsidRPr="0010129F">
        <w:rPr>
          <w:rFonts w:ascii="Times New Roman" w:hAnsi="Times New Roman" w:cs="Times New Roman"/>
          <w:sz w:val="26"/>
          <w:szCs w:val="26"/>
        </w:rPr>
        <w:t>обеспылить</w:t>
      </w:r>
      <w:proofErr w:type="spellEnd"/>
      <w:r w:rsidRPr="0010129F">
        <w:rPr>
          <w:rFonts w:ascii="Times New Roman" w:hAnsi="Times New Roman" w:cs="Times New Roman"/>
          <w:sz w:val="26"/>
          <w:szCs w:val="26"/>
        </w:rPr>
        <w:t xml:space="preserve"> и </w:t>
      </w:r>
      <w:r>
        <w:rPr>
          <w:rFonts w:ascii="Times New Roman" w:hAnsi="Times New Roman" w:cs="Times New Roman"/>
          <w:sz w:val="26"/>
          <w:szCs w:val="26"/>
        </w:rPr>
        <w:t xml:space="preserve">снова </w:t>
      </w:r>
      <w:r w:rsidRPr="0010129F">
        <w:rPr>
          <w:rFonts w:ascii="Times New Roman" w:hAnsi="Times New Roman" w:cs="Times New Roman"/>
          <w:sz w:val="26"/>
          <w:szCs w:val="26"/>
        </w:rPr>
        <w:t xml:space="preserve">обезжирить. </w:t>
      </w:r>
      <w:r w:rsidR="000F344D" w:rsidRPr="0010129F">
        <w:rPr>
          <w:rFonts w:ascii="Times New Roman" w:hAnsi="Times New Roman" w:cs="Times New Roman"/>
          <w:sz w:val="26"/>
          <w:szCs w:val="26"/>
        </w:rPr>
        <w:t>При наличии</w:t>
      </w:r>
      <w:r w:rsidRPr="0010129F">
        <w:rPr>
          <w:rFonts w:ascii="Times New Roman" w:hAnsi="Times New Roman" w:cs="Times New Roman"/>
          <w:sz w:val="26"/>
          <w:szCs w:val="26"/>
        </w:rPr>
        <w:t xml:space="preserve"> на поверхности повреждений в виде осмотических пузырей, слой </w:t>
      </w:r>
      <w:proofErr w:type="spellStart"/>
      <w:r w:rsidRPr="0010129F">
        <w:rPr>
          <w:rFonts w:ascii="Times New Roman" w:hAnsi="Times New Roman" w:cs="Times New Roman"/>
          <w:sz w:val="26"/>
          <w:szCs w:val="26"/>
        </w:rPr>
        <w:t>гелькоута</w:t>
      </w:r>
      <w:proofErr w:type="spellEnd"/>
      <w:r w:rsidRPr="0010129F">
        <w:rPr>
          <w:rFonts w:ascii="Times New Roman" w:hAnsi="Times New Roman" w:cs="Times New Roman"/>
          <w:sz w:val="26"/>
          <w:szCs w:val="26"/>
        </w:rPr>
        <w:t xml:space="preserve"> удаляют полностью, с помощью шлифовальной машины или пескоструйного аппарата, после этого поверхность промывают большим количеством воды и хорошо просушивают. Далее обрабатывают пропиточным составом, шпатлюют </w:t>
      </w:r>
      <w:r w:rsidRPr="00C02A1F">
        <w:rPr>
          <w:rFonts w:ascii="Times New Roman" w:hAnsi="Times New Roman" w:cs="Times New Roman"/>
          <w:sz w:val="26"/>
          <w:szCs w:val="26"/>
        </w:rPr>
        <w:t>и грунтуют.</w:t>
      </w:r>
    </w:p>
    <w:p w14:paraId="479D20D5" w14:textId="4F66C69B" w:rsidR="00C05BBC" w:rsidRPr="003E5BFD" w:rsidRDefault="00C05BBC" w:rsidP="00C05BBC">
      <w:pPr>
        <w:spacing w:after="0" w:line="240" w:lineRule="auto"/>
        <w:ind w:left="1701" w:right="-143"/>
        <w:jc w:val="both"/>
        <w:rPr>
          <w:rFonts w:ascii="Times New Roman" w:hAnsi="Times New Roman" w:cs="Times New Roman"/>
          <w:sz w:val="26"/>
          <w:szCs w:val="26"/>
        </w:rPr>
      </w:pPr>
      <w:r w:rsidRPr="0010129F">
        <w:rPr>
          <w:rFonts w:ascii="Times New Roman" w:hAnsi="Times New Roman" w:cs="Times New Roman"/>
          <w:sz w:val="26"/>
          <w:szCs w:val="26"/>
        </w:rPr>
        <w:t>Солевые и прочие механические загрязнения рекомендуется удалять</w:t>
      </w:r>
      <w:r w:rsidRPr="00420304">
        <w:rPr>
          <w:rFonts w:ascii="Times New Roman" w:hAnsi="Times New Roman" w:cs="Times New Roman"/>
          <w:sz w:val="26"/>
          <w:szCs w:val="26"/>
        </w:rPr>
        <w:t xml:space="preserve"> с поверхности посредством промывки обессоленной водой под напором. Масляные загрязнения и следы смазки удаляют </w:t>
      </w:r>
      <w:r>
        <w:rPr>
          <w:rFonts w:ascii="Times New Roman" w:hAnsi="Times New Roman" w:cs="Times New Roman"/>
          <w:sz w:val="26"/>
          <w:szCs w:val="26"/>
        </w:rPr>
        <w:t>протиркой хлопчато</w:t>
      </w:r>
      <w:r w:rsidRPr="00420304">
        <w:rPr>
          <w:rFonts w:ascii="Times New Roman" w:hAnsi="Times New Roman" w:cs="Times New Roman"/>
          <w:sz w:val="26"/>
          <w:szCs w:val="26"/>
        </w:rPr>
        <w:t xml:space="preserve">бумажной тканью, смоченной </w:t>
      </w:r>
      <w:proofErr w:type="spellStart"/>
      <w:r w:rsidRPr="00392017">
        <w:rPr>
          <w:rFonts w:ascii="Times New Roman" w:hAnsi="Times New Roman" w:cs="Times New Roman"/>
          <w:b/>
          <w:sz w:val="26"/>
          <w:szCs w:val="26"/>
        </w:rPr>
        <w:t>обезжиривателем</w:t>
      </w:r>
      <w:proofErr w:type="spellEnd"/>
      <w:r w:rsidRPr="00392017">
        <w:rPr>
          <w:rFonts w:ascii="Times New Roman" w:hAnsi="Times New Roman" w:cs="Times New Roman"/>
          <w:sz w:val="26"/>
          <w:szCs w:val="26"/>
        </w:rPr>
        <w:t xml:space="preserve"> </w:t>
      </w:r>
      <w:proofErr w:type="spellStart"/>
      <w:r w:rsidRPr="00392017">
        <w:rPr>
          <w:rFonts w:ascii="Times New Roman" w:hAnsi="Times New Roman" w:cs="Times New Roman"/>
          <w:b/>
          <w:sz w:val="26"/>
          <w:szCs w:val="26"/>
          <w:lang w:val="en-US"/>
        </w:rPr>
        <w:t>Polimer</w:t>
      </w:r>
      <w:proofErr w:type="spellEnd"/>
      <w:r w:rsidRPr="00392017">
        <w:rPr>
          <w:rFonts w:ascii="Times New Roman" w:hAnsi="Times New Roman" w:cs="Times New Roman"/>
          <w:b/>
          <w:sz w:val="26"/>
          <w:szCs w:val="26"/>
        </w:rPr>
        <w:t xml:space="preserve"> </w:t>
      </w:r>
      <w:r w:rsidRPr="00392017">
        <w:rPr>
          <w:rFonts w:ascii="Times New Roman" w:hAnsi="Times New Roman" w:cs="Times New Roman"/>
          <w:b/>
          <w:sz w:val="26"/>
          <w:szCs w:val="26"/>
          <w:lang w:val="en-US"/>
        </w:rPr>
        <w:t>Marine</w:t>
      </w:r>
      <w:r w:rsidRPr="00392017">
        <w:rPr>
          <w:rFonts w:ascii="Times New Roman" w:hAnsi="Times New Roman" w:cs="Times New Roman"/>
          <w:sz w:val="26"/>
          <w:szCs w:val="26"/>
        </w:rPr>
        <w:t>.</w:t>
      </w:r>
      <w:r w:rsidRPr="008122F2">
        <w:rPr>
          <w:rFonts w:ascii="Times New Roman" w:hAnsi="Times New Roman" w:cs="Times New Roman"/>
          <w:sz w:val="26"/>
          <w:szCs w:val="26"/>
        </w:rPr>
        <w:t xml:space="preserve"> </w:t>
      </w:r>
      <w:r>
        <w:rPr>
          <w:rFonts w:ascii="Times New Roman" w:hAnsi="Times New Roman" w:cs="Times New Roman"/>
          <w:sz w:val="26"/>
          <w:szCs w:val="26"/>
        </w:rPr>
        <w:t>С</w:t>
      </w:r>
      <w:r w:rsidRPr="00420304">
        <w:rPr>
          <w:rFonts w:ascii="Times New Roman" w:hAnsi="Times New Roman" w:cs="Times New Roman"/>
          <w:sz w:val="26"/>
          <w:szCs w:val="26"/>
        </w:rPr>
        <w:t>интетические тканевые материалы запрещены, ткань следует менять часто, так как она быстро впитывает в себя загрязнения.</w:t>
      </w:r>
    </w:p>
    <w:p w14:paraId="720155C8" w14:textId="77777777" w:rsidR="00C05BBC" w:rsidRPr="00972B68" w:rsidRDefault="00C05BBC" w:rsidP="00C05BBC">
      <w:pPr>
        <w:spacing w:after="0" w:line="240" w:lineRule="auto"/>
        <w:ind w:left="1701" w:right="-143"/>
        <w:jc w:val="both"/>
        <w:rPr>
          <w:rFonts w:ascii="Times New Roman" w:hAnsi="Times New Roman" w:cs="Times New Roman"/>
          <w:sz w:val="26"/>
          <w:szCs w:val="26"/>
        </w:rPr>
      </w:pPr>
      <w:r w:rsidRPr="0010129F">
        <w:rPr>
          <w:rFonts w:ascii="Times New Roman" w:hAnsi="Times New Roman" w:cs="Times New Roman"/>
          <w:b/>
          <w:sz w:val="26"/>
          <w:szCs w:val="26"/>
        </w:rPr>
        <w:t>Смывку</w:t>
      </w:r>
      <w:r w:rsidRPr="0010129F">
        <w:rPr>
          <w:rFonts w:ascii="Times New Roman" w:hAnsi="Times New Roman" w:cs="Times New Roman"/>
          <w:sz w:val="26"/>
          <w:szCs w:val="26"/>
        </w:rPr>
        <w:t xml:space="preserve"> и </w:t>
      </w:r>
      <w:r w:rsidRPr="0010129F">
        <w:rPr>
          <w:rFonts w:ascii="Times New Roman" w:hAnsi="Times New Roman" w:cs="Times New Roman"/>
          <w:b/>
          <w:sz w:val="26"/>
          <w:szCs w:val="26"/>
        </w:rPr>
        <w:t>смывку-гель</w:t>
      </w:r>
      <w:r w:rsidRPr="0010129F">
        <w:rPr>
          <w:rFonts w:ascii="Times New Roman" w:hAnsi="Times New Roman" w:cs="Times New Roman"/>
          <w:sz w:val="26"/>
          <w:szCs w:val="26"/>
        </w:rPr>
        <w:t xml:space="preserve"> </w:t>
      </w:r>
      <w:proofErr w:type="spellStart"/>
      <w:r w:rsidRPr="0010129F">
        <w:rPr>
          <w:rFonts w:ascii="Times New Roman" w:hAnsi="Times New Roman" w:cs="Times New Roman"/>
          <w:b/>
          <w:sz w:val="26"/>
          <w:szCs w:val="26"/>
        </w:rPr>
        <w:t>Polimer</w:t>
      </w:r>
      <w:proofErr w:type="spellEnd"/>
      <w:r w:rsidRPr="0010129F">
        <w:rPr>
          <w:rFonts w:ascii="Times New Roman" w:hAnsi="Times New Roman" w:cs="Times New Roman"/>
          <w:b/>
          <w:sz w:val="26"/>
          <w:szCs w:val="26"/>
        </w:rPr>
        <w:t xml:space="preserve"> </w:t>
      </w:r>
      <w:proofErr w:type="spellStart"/>
      <w:r w:rsidRPr="0010129F">
        <w:rPr>
          <w:rFonts w:ascii="Times New Roman" w:hAnsi="Times New Roman" w:cs="Times New Roman"/>
          <w:b/>
          <w:sz w:val="26"/>
          <w:szCs w:val="26"/>
        </w:rPr>
        <w:t>Marine</w:t>
      </w:r>
      <w:proofErr w:type="spellEnd"/>
      <w:r w:rsidRPr="0010129F">
        <w:rPr>
          <w:rFonts w:ascii="Times New Roman" w:hAnsi="Times New Roman" w:cs="Times New Roman"/>
          <w:b/>
          <w:sz w:val="26"/>
          <w:szCs w:val="26"/>
        </w:rPr>
        <w:t xml:space="preserve"> </w:t>
      </w:r>
      <w:r w:rsidRPr="0010129F">
        <w:rPr>
          <w:rFonts w:ascii="Times New Roman" w:hAnsi="Times New Roman" w:cs="Times New Roman"/>
          <w:sz w:val="26"/>
          <w:szCs w:val="26"/>
        </w:rPr>
        <w:t>для стеклопластика применять не рекомендуется.</w:t>
      </w:r>
    </w:p>
    <w:p w14:paraId="5B311294" w14:textId="77777777" w:rsidR="002B358A" w:rsidRDefault="002B358A" w:rsidP="002B358A">
      <w:pPr>
        <w:spacing w:after="0" w:line="240" w:lineRule="auto"/>
        <w:ind w:left="1701"/>
        <w:jc w:val="both"/>
        <w:rPr>
          <w:rFonts w:ascii="Times New Roman" w:hAnsi="Times New Roman" w:cs="Times New Roman"/>
          <w:sz w:val="26"/>
          <w:szCs w:val="26"/>
        </w:rPr>
      </w:pPr>
    </w:p>
    <w:p w14:paraId="0D076BED" w14:textId="6EAE3815" w:rsidR="00C05BBC" w:rsidRDefault="00C05BBC" w:rsidP="00C05BBC">
      <w:pPr>
        <w:pStyle w:val="a9"/>
        <w:shd w:val="clear" w:color="auto" w:fill="FFFFFF"/>
        <w:spacing w:before="0" w:beforeAutospacing="0" w:after="0" w:afterAutospacing="0"/>
        <w:ind w:left="1701" w:hanging="2268"/>
        <w:jc w:val="both"/>
        <w:textAlignment w:val="baseline"/>
        <w:rPr>
          <w:sz w:val="26"/>
          <w:szCs w:val="26"/>
        </w:rPr>
      </w:pPr>
      <w:r w:rsidRPr="000F344D">
        <w:rPr>
          <w:color w:val="202124"/>
          <w:sz w:val="26"/>
          <w:szCs w:val="26"/>
          <w:u w:val="single"/>
          <w:shd w:val="clear" w:color="auto" w:fill="FFFFFF"/>
        </w:rPr>
        <w:t>Дерево</w:t>
      </w:r>
      <w:r>
        <w:rPr>
          <w:color w:val="202124"/>
          <w:sz w:val="26"/>
          <w:szCs w:val="26"/>
          <w:shd w:val="clear" w:color="auto" w:fill="FFFFFF"/>
        </w:rPr>
        <w:t xml:space="preserve">                   </w:t>
      </w:r>
      <w:r>
        <w:rPr>
          <w:color w:val="202124"/>
          <w:sz w:val="26"/>
          <w:szCs w:val="26"/>
          <w:shd w:val="clear" w:color="auto" w:fill="FFFFFF"/>
        </w:rPr>
        <w:tab/>
      </w:r>
      <w:r w:rsidRPr="00A74128">
        <w:rPr>
          <w:color w:val="202124"/>
          <w:sz w:val="26"/>
          <w:szCs w:val="26"/>
          <w:shd w:val="clear" w:color="auto" w:fill="FFFFFF"/>
        </w:rPr>
        <w:t xml:space="preserve">Поверхность деревянных изделий и конструкций не </w:t>
      </w:r>
      <w:r w:rsidRPr="00A74128">
        <w:rPr>
          <w:color w:val="040C28"/>
          <w:sz w:val="26"/>
          <w:szCs w:val="26"/>
        </w:rPr>
        <w:t>должна содержать биологических повреждений (грибков, гнили, плесени и синевы)</w:t>
      </w:r>
      <w:r w:rsidRPr="00A74128">
        <w:rPr>
          <w:color w:val="202124"/>
          <w:sz w:val="26"/>
          <w:szCs w:val="26"/>
          <w:shd w:val="clear" w:color="auto" w:fill="FFFFFF"/>
        </w:rPr>
        <w:t xml:space="preserve">. Влажность древесины должна составлять не </w:t>
      </w:r>
      <w:r w:rsidRPr="00A74128">
        <w:rPr>
          <w:sz w:val="26"/>
          <w:szCs w:val="26"/>
          <w:shd w:val="clear" w:color="auto" w:fill="FFFFFF"/>
        </w:rPr>
        <w:t xml:space="preserve">более </w:t>
      </w:r>
      <w:r>
        <w:rPr>
          <w:sz w:val="26"/>
          <w:szCs w:val="26"/>
          <w:shd w:val="clear" w:color="auto" w:fill="FFFFFF"/>
        </w:rPr>
        <w:t>16</w:t>
      </w:r>
      <w:r w:rsidRPr="00D52DB1">
        <w:rPr>
          <w:sz w:val="26"/>
          <w:szCs w:val="26"/>
          <w:shd w:val="clear" w:color="auto" w:fill="FFFFFF"/>
        </w:rPr>
        <w:t>%.</w:t>
      </w:r>
      <w:r w:rsidRPr="00A74128">
        <w:rPr>
          <w:sz w:val="26"/>
          <w:szCs w:val="26"/>
        </w:rPr>
        <w:t xml:space="preserve"> Если поверхность загрязнена, то в зависимости от вида загрязнения необходимо выбрать подходящий метод очистки. Это может быть сухая щётка, средство для удаления </w:t>
      </w:r>
      <w:proofErr w:type="spellStart"/>
      <w:r w:rsidRPr="00A74128">
        <w:rPr>
          <w:sz w:val="26"/>
          <w:szCs w:val="26"/>
        </w:rPr>
        <w:t>биопоражений</w:t>
      </w:r>
      <w:proofErr w:type="spellEnd"/>
      <w:r w:rsidRPr="00A74128">
        <w:rPr>
          <w:sz w:val="26"/>
          <w:szCs w:val="26"/>
        </w:rPr>
        <w:t xml:space="preserve"> или </w:t>
      </w:r>
      <w:proofErr w:type="spellStart"/>
      <w:r w:rsidRPr="00A74128">
        <w:rPr>
          <w:sz w:val="26"/>
          <w:szCs w:val="26"/>
        </w:rPr>
        <w:t>уайт</w:t>
      </w:r>
      <w:proofErr w:type="spellEnd"/>
      <w:r w:rsidRPr="00A74128">
        <w:rPr>
          <w:sz w:val="26"/>
          <w:szCs w:val="26"/>
        </w:rPr>
        <w:t xml:space="preserve">-спирит для очистки от смолы. Перед покраской ветхой древесины, необходимо </w:t>
      </w:r>
      <w:r>
        <w:rPr>
          <w:sz w:val="26"/>
          <w:szCs w:val="26"/>
        </w:rPr>
        <w:t xml:space="preserve">её </w:t>
      </w:r>
      <w:r w:rsidRPr="00A74128">
        <w:rPr>
          <w:sz w:val="26"/>
          <w:szCs w:val="26"/>
        </w:rPr>
        <w:t>отшлифовать до появления здорового слоя.</w:t>
      </w:r>
    </w:p>
    <w:p w14:paraId="70C42B67" w14:textId="77777777" w:rsidR="00C05BBC" w:rsidRDefault="00C05BBC" w:rsidP="00C05BBC">
      <w:pPr>
        <w:pStyle w:val="a9"/>
        <w:shd w:val="clear" w:color="auto" w:fill="FFFFFF"/>
        <w:spacing w:before="0" w:beforeAutospacing="0" w:after="0" w:afterAutospacing="0"/>
        <w:ind w:left="1701" w:hanging="2268"/>
        <w:jc w:val="both"/>
        <w:textAlignment w:val="baseline"/>
        <w:rPr>
          <w:sz w:val="26"/>
          <w:szCs w:val="26"/>
        </w:rPr>
      </w:pPr>
    </w:p>
    <w:p w14:paraId="30C1F31F" w14:textId="77777777" w:rsidR="00C05BBC" w:rsidRDefault="00C05BBC" w:rsidP="00C05BBC">
      <w:pPr>
        <w:spacing w:after="0" w:line="240" w:lineRule="auto"/>
        <w:ind w:left="1701" w:right="-143" w:hanging="2268"/>
        <w:jc w:val="both"/>
        <w:rPr>
          <w:rFonts w:ascii="Times New Roman" w:hAnsi="Times New Roman" w:cs="Times New Roman"/>
          <w:sz w:val="26"/>
          <w:szCs w:val="26"/>
        </w:rPr>
      </w:pPr>
      <w:proofErr w:type="spellStart"/>
      <w:r w:rsidRPr="000F344D">
        <w:rPr>
          <w:rFonts w:ascii="Times New Roman" w:hAnsi="Times New Roman" w:cs="Times New Roman"/>
          <w:sz w:val="26"/>
          <w:szCs w:val="26"/>
          <w:u w:val="single"/>
        </w:rPr>
        <w:t>Армобетон</w:t>
      </w:r>
      <w:proofErr w:type="spellEnd"/>
      <w:r>
        <w:rPr>
          <w:rFonts w:ascii="Times New Roman" w:hAnsi="Times New Roman" w:cs="Times New Roman"/>
          <w:sz w:val="26"/>
          <w:szCs w:val="26"/>
        </w:rPr>
        <w:t xml:space="preserve">             </w:t>
      </w:r>
      <w:r>
        <w:rPr>
          <w:rFonts w:ascii="Times New Roman" w:hAnsi="Times New Roman" w:cs="Times New Roman"/>
          <w:sz w:val="26"/>
          <w:szCs w:val="26"/>
        </w:rPr>
        <w:tab/>
        <w:t xml:space="preserve">Для удаления «цементного молочка» и прочих загрязнений с бетонной поверхности, требуется абразивно-струйная очистка. Бетон должен быть полностью отвердевшим, свободным от масел, </w:t>
      </w:r>
      <w:proofErr w:type="spellStart"/>
      <w:r>
        <w:rPr>
          <w:rFonts w:ascii="Times New Roman" w:hAnsi="Times New Roman" w:cs="Times New Roman"/>
          <w:sz w:val="26"/>
          <w:szCs w:val="26"/>
        </w:rPr>
        <w:t>отверждающих</w:t>
      </w:r>
      <w:proofErr w:type="spellEnd"/>
      <w:r>
        <w:rPr>
          <w:rFonts w:ascii="Times New Roman" w:hAnsi="Times New Roman" w:cs="Times New Roman"/>
          <w:sz w:val="26"/>
          <w:szCs w:val="26"/>
        </w:rPr>
        <w:t xml:space="preserve"> растворов, смазок для опалубки, пыли. Содержание влаги не должно быть </w:t>
      </w:r>
      <w:r w:rsidRPr="0081530F">
        <w:rPr>
          <w:rFonts w:ascii="Times New Roman" w:hAnsi="Times New Roman" w:cs="Times New Roman"/>
          <w:sz w:val="26"/>
          <w:szCs w:val="26"/>
        </w:rPr>
        <w:t>более 8%.</w:t>
      </w:r>
      <w:r>
        <w:rPr>
          <w:rFonts w:ascii="Times New Roman" w:hAnsi="Times New Roman" w:cs="Times New Roman"/>
          <w:sz w:val="26"/>
          <w:szCs w:val="26"/>
        </w:rPr>
        <w:t xml:space="preserve"> Перед окраской свежего бетона рекомендуется выдержка не менее 28 суток.</w:t>
      </w:r>
    </w:p>
    <w:p w14:paraId="1B98CAE6" w14:textId="77777777" w:rsidR="00C05BBC" w:rsidRPr="000F344D" w:rsidRDefault="00C05BBC" w:rsidP="00C05BBC">
      <w:pPr>
        <w:spacing w:after="0" w:line="240" w:lineRule="auto"/>
        <w:ind w:left="1701" w:right="-143"/>
        <w:jc w:val="both"/>
        <w:rPr>
          <w:rFonts w:ascii="Times New Roman" w:hAnsi="Times New Roman" w:cs="Times New Roman"/>
          <w:sz w:val="26"/>
          <w:szCs w:val="26"/>
          <w:u w:val="single"/>
        </w:rPr>
      </w:pPr>
    </w:p>
    <w:p w14:paraId="4FAC9CD7" w14:textId="7E9B51ED" w:rsidR="00C05BBC" w:rsidRDefault="00C05BBC" w:rsidP="00C05BBC">
      <w:pPr>
        <w:spacing w:after="0" w:line="240" w:lineRule="auto"/>
        <w:ind w:left="1701" w:hanging="2268"/>
        <w:jc w:val="both"/>
        <w:rPr>
          <w:rFonts w:ascii="Times New Roman" w:hAnsi="Times New Roman" w:cs="Times New Roman"/>
          <w:sz w:val="26"/>
          <w:szCs w:val="26"/>
        </w:rPr>
      </w:pPr>
      <w:r w:rsidRPr="000F344D">
        <w:rPr>
          <w:rFonts w:ascii="Times New Roman" w:hAnsi="Times New Roman" w:cs="Times New Roman"/>
          <w:sz w:val="26"/>
          <w:szCs w:val="26"/>
          <w:u w:val="single"/>
        </w:rPr>
        <w:t>Старые покрытия</w:t>
      </w:r>
      <w:r>
        <w:rPr>
          <w:rFonts w:ascii="Times New Roman" w:hAnsi="Times New Roman" w:cs="Times New Roman"/>
          <w:sz w:val="26"/>
          <w:szCs w:val="26"/>
        </w:rPr>
        <w:t xml:space="preserve">   </w:t>
      </w:r>
      <w:r>
        <w:rPr>
          <w:rFonts w:ascii="Times New Roman" w:hAnsi="Times New Roman" w:cs="Times New Roman"/>
          <w:sz w:val="26"/>
          <w:szCs w:val="26"/>
        </w:rPr>
        <w:tab/>
        <w:t>В</w:t>
      </w:r>
      <w:r w:rsidR="000F344D">
        <w:rPr>
          <w:rFonts w:ascii="Times New Roman" w:hAnsi="Times New Roman" w:cs="Times New Roman"/>
          <w:sz w:val="26"/>
          <w:szCs w:val="26"/>
        </w:rPr>
        <w:t xml:space="preserve"> </w:t>
      </w:r>
      <w:r>
        <w:rPr>
          <w:rFonts w:ascii="Times New Roman" w:hAnsi="Times New Roman" w:cs="Times New Roman"/>
          <w:sz w:val="26"/>
          <w:szCs w:val="26"/>
        </w:rPr>
        <w:t>случае если на поверхности присутствуют остатки старого покрытия, поступают следующим образом: старые, неплотно держащиеся, а также все однокомпонентные покрытия удаляют полностью,</w:t>
      </w:r>
      <w:r w:rsidR="000F344D">
        <w:rPr>
          <w:rFonts w:ascii="Times New Roman" w:hAnsi="Times New Roman" w:cs="Times New Roman"/>
          <w:sz w:val="26"/>
          <w:szCs w:val="26"/>
        </w:rPr>
        <w:t xml:space="preserve"> меха</w:t>
      </w:r>
      <w:r>
        <w:rPr>
          <w:rFonts w:ascii="Times New Roman" w:hAnsi="Times New Roman" w:cs="Times New Roman"/>
          <w:sz w:val="26"/>
          <w:szCs w:val="26"/>
        </w:rPr>
        <w:t xml:space="preserve">ническим путём, применяя (в зависимости от вида обрабатываемой поверхности) </w:t>
      </w:r>
      <w:r w:rsidRPr="00392017">
        <w:rPr>
          <w:rFonts w:ascii="Times New Roman" w:hAnsi="Times New Roman" w:cs="Times New Roman"/>
          <w:sz w:val="26"/>
          <w:szCs w:val="26"/>
        </w:rPr>
        <w:t xml:space="preserve">пескоструйную обработку, стальные щётки или </w:t>
      </w:r>
      <w:r>
        <w:rPr>
          <w:rFonts w:ascii="Times New Roman" w:hAnsi="Times New Roman" w:cs="Times New Roman"/>
          <w:sz w:val="26"/>
          <w:szCs w:val="26"/>
        </w:rPr>
        <w:t>наждачную бумагу Р120-320,</w:t>
      </w:r>
      <w:r w:rsidRPr="00392017">
        <w:rPr>
          <w:rFonts w:ascii="Times New Roman" w:hAnsi="Times New Roman" w:cs="Times New Roman"/>
          <w:sz w:val="26"/>
          <w:szCs w:val="26"/>
        </w:rPr>
        <w:t xml:space="preserve"> или химическим путём с применением </w:t>
      </w:r>
      <w:r w:rsidRPr="00392017">
        <w:rPr>
          <w:rFonts w:ascii="Times New Roman" w:hAnsi="Times New Roman" w:cs="Times New Roman"/>
          <w:b/>
          <w:sz w:val="26"/>
          <w:szCs w:val="26"/>
        </w:rPr>
        <w:t>смывки</w:t>
      </w:r>
      <w:r w:rsidRPr="00392017">
        <w:rPr>
          <w:rFonts w:ascii="Times New Roman" w:hAnsi="Times New Roman" w:cs="Times New Roman"/>
          <w:sz w:val="26"/>
          <w:szCs w:val="26"/>
        </w:rPr>
        <w:t xml:space="preserve"> </w:t>
      </w:r>
      <w:proofErr w:type="spellStart"/>
      <w:r w:rsidRPr="00392017">
        <w:rPr>
          <w:rFonts w:ascii="Times New Roman" w:hAnsi="Times New Roman" w:cs="Times New Roman"/>
          <w:b/>
          <w:sz w:val="26"/>
          <w:szCs w:val="26"/>
        </w:rPr>
        <w:t>Polimer</w:t>
      </w:r>
      <w:proofErr w:type="spellEnd"/>
      <w:r w:rsidRPr="00392017">
        <w:rPr>
          <w:rFonts w:ascii="Times New Roman" w:hAnsi="Times New Roman" w:cs="Times New Roman"/>
          <w:b/>
          <w:sz w:val="26"/>
          <w:szCs w:val="26"/>
        </w:rPr>
        <w:t xml:space="preserve"> </w:t>
      </w:r>
      <w:proofErr w:type="spellStart"/>
      <w:r w:rsidRPr="00392017">
        <w:rPr>
          <w:rFonts w:ascii="Times New Roman" w:hAnsi="Times New Roman" w:cs="Times New Roman"/>
          <w:b/>
          <w:sz w:val="26"/>
          <w:szCs w:val="26"/>
        </w:rPr>
        <w:t>Marine</w:t>
      </w:r>
      <w:proofErr w:type="spellEnd"/>
      <w:r>
        <w:rPr>
          <w:rFonts w:ascii="Times New Roman" w:hAnsi="Times New Roman" w:cs="Times New Roman"/>
          <w:sz w:val="26"/>
          <w:szCs w:val="26"/>
        </w:rPr>
        <w:t>. П</w:t>
      </w:r>
      <w:r w:rsidRPr="00392017">
        <w:rPr>
          <w:rFonts w:ascii="Times New Roman" w:hAnsi="Times New Roman" w:cs="Times New Roman"/>
          <w:sz w:val="26"/>
          <w:szCs w:val="26"/>
        </w:rPr>
        <w:t xml:space="preserve">лотно держащиеся двухкомпонентные покрытия следует зашлифовать и </w:t>
      </w:r>
      <w:r>
        <w:rPr>
          <w:rFonts w:ascii="Times New Roman" w:hAnsi="Times New Roman" w:cs="Times New Roman"/>
          <w:sz w:val="26"/>
          <w:szCs w:val="26"/>
        </w:rPr>
        <w:t xml:space="preserve">скруглить их края до плавной линии, </w:t>
      </w:r>
      <w:r w:rsidRPr="00392017">
        <w:rPr>
          <w:rFonts w:ascii="Times New Roman" w:hAnsi="Times New Roman" w:cs="Times New Roman"/>
          <w:sz w:val="26"/>
          <w:szCs w:val="26"/>
        </w:rPr>
        <w:t xml:space="preserve">а затем </w:t>
      </w:r>
      <w:proofErr w:type="spellStart"/>
      <w:r w:rsidRPr="00392017">
        <w:rPr>
          <w:rFonts w:ascii="Times New Roman" w:hAnsi="Times New Roman" w:cs="Times New Roman"/>
          <w:sz w:val="26"/>
          <w:szCs w:val="26"/>
        </w:rPr>
        <w:t>обеспылить</w:t>
      </w:r>
      <w:proofErr w:type="spellEnd"/>
      <w:r w:rsidRPr="00392017">
        <w:rPr>
          <w:rFonts w:ascii="Times New Roman" w:hAnsi="Times New Roman" w:cs="Times New Roman"/>
          <w:sz w:val="26"/>
          <w:szCs w:val="26"/>
        </w:rPr>
        <w:t xml:space="preserve"> и обезжирить.</w:t>
      </w:r>
      <w:r>
        <w:rPr>
          <w:rFonts w:ascii="Times New Roman" w:hAnsi="Times New Roman" w:cs="Times New Roman"/>
          <w:sz w:val="26"/>
          <w:szCs w:val="26"/>
        </w:rPr>
        <w:t xml:space="preserve"> </w:t>
      </w:r>
    </w:p>
    <w:p w14:paraId="2C09C24B" w14:textId="3DE21FF0" w:rsidR="00C05BBC" w:rsidRDefault="00C05BBC" w:rsidP="00C05BBC">
      <w:pPr>
        <w:spacing w:after="0" w:line="240" w:lineRule="auto"/>
        <w:ind w:left="1701"/>
        <w:jc w:val="both"/>
        <w:rPr>
          <w:rFonts w:ascii="Times New Roman" w:hAnsi="Times New Roman" w:cs="Times New Roman"/>
          <w:sz w:val="26"/>
          <w:szCs w:val="26"/>
        </w:rPr>
      </w:pPr>
      <w:r w:rsidRPr="0043755B">
        <w:rPr>
          <w:rFonts w:ascii="Times New Roman" w:hAnsi="Times New Roman" w:cs="Times New Roman"/>
          <w:sz w:val="26"/>
          <w:szCs w:val="26"/>
        </w:rPr>
        <w:t xml:space="preserve">Если для снятия старого покрытия применялась </w:t>
      </w:r>
      <w:r w:rsidRPr="00FF3535">
        <w:rPr>
          <w:rFonts w:ascii="Times New Roman" w:hAnsi="Times New Roman" w:cs="Times New Roman"/>
          <w:b/>
          <w:sz w:val="26"/>
          <w:szCs w:val="26"/>
        </w:rPr>
        <w:t xml:space="preserve">смывка-гель </w:t>
      </w:r>
      <w:proofErr w:type="spellStart"/>
      <w:r w:rsidRPr="00FF3535">
        <w:rPr>
          <w:rFonts w:ascii="Times New Roman" w:hAnsi="Times New Roman" w:cs="Times New Roman"/>
          <w:b/>
          <w:sz w:val="26"/>
          <w:szCs w:val="26"/>
        </w:rPr>
        <w:t>Polimer</w:t>
      </w:r>
      <w:proofErr w:type="spellEnd"/>
      <w:r w:rsidRPr="00FF3535">
        <w:rPr>
          <w:rFonts w:ascii="Times New Roman" w:hAnsi="Times New Roman" w:cs="Times New Roman"/>
          <w:b/>
          <w:sz w:val="26"/>
          <w:szCs w:val="26"/>
        </w:rPr>
        <w:t xml:space="preserve"> </w:t>
      </w:r>
      <w:proofErr w:type="spellStart"/>
      <w:r w:rsidRPr="00FF3535">
        <w:rPr>
          <w:rFonts w:ascii="Times New Roman" w:hAnsi="Times New Roman" w:cs="Times New Roman"/>
          <w:b/>
          <w:sz w:val="26"/>
          <w:szCs w:val="26"/>
        </w:rPr>
        <w:t>Marine</w:t>
      </w:r>
      <w:proofErr w:type="spellEnd"/>
      <w:r w:rsidRPr="0043755B">
        <w:rPr>
          <w:rFonts w:ascii="Times New Roman" w:hAnsi="Times New Roman" w:cs="Times New Roman"/>
          <w:sz w:val="26"/>
          <w:szCs w:val="26"/>
        </w:rPr>
        <w:t>, то следует тщательно очистить поверхность от её остатков, на ней не должно оставаться жирных разводов.</w:t>
      </w:r>
      <w:r>
        <w:rPr>
          <w:rFonts w:ascii="Times New Roman" w:hAnsi="Times New Roman" w:cs="Times New Roman"/>
          <w:sz w:val="26"/>
          <w:szCs w:val="26"/>
        </w:rPr>
        <w:t xml:space="preserve"> После использования </w:t>
      </w:r>
      <w:r w:rsidRPr="0043755B">
        <w:rPr>
          <w:rFonts w:ascii="Times New Roman" w:hAnsi="Times New Roman" w:cs="Times New Roman"/>
          <w:b/>
          <w:sz w:val="26"/>
          <w:szCs w:val="26"/>
        </w:rPr>
        <w:t>смывки</w:t>
      </w:r>
      <w:r>
        <w:rPr>
          <w:rFonts w:ascii="Times New Roman" w:hAnsi="Times New Roman" w:cs="Times New Roman"/>
          <w:sz w:val="26"/>
          <w:szCs w:val="26"/>
        </w:rPr>
        <w:t xml:space="preserve"> или </w:t>
      </w:r>
      <w:r w:rsidRPr="0043755B">
        <w:rPr>
          <w:rFonts w:ascii="Times New Roman" w:hAnsi="Times New Roman" w:cs="Times New Roman"/>
          <w:b/>
          <w:sz w:val="26"/>
          <w:szCs w:val="26"/>
        </w:rPr>
        <w:t xml:space="preserve">смывки-гель </w:t>
      </w:r>
      <w:proofErr w:type="spellStart"/>
      <w:r w:rsidRPr="0043755B">
        <w:rPr>
          <w:rFonts w:ascii="Times New Roman" w:hAnsi="Times New Roman" w:cs="Times New Roman"/>
          <w:b/>
          <w:sz w:val="26"/>
          <w:szCs w:val="26"/>
          <w:lang w:val="en-US"/>
        </w:rPr>
        <w:t>Polimer</w:t>
      </w:r>
      <w:proofErr w:type="spellEnd"/>
      <w:r w:rsidRPr="0043755B">
        <w:rPr>
          <w:rFonts w:ascii="Times New Roman" w:hAnsi="Times New Roman" w:cs="Times New Roman"/>
          <w:b/>
          <w:sz w:val="26"/>
          <w:szCs w:val="26"/>
        </w:rPr>
        <w:t xml:space="preserve"> </w:t>
      </w:r>
      <w:r w:rsidRPr="0043755B">
        <w:rPr>
          <w:rFonts w:ascii="Times New Roman" w:hAnsi="Times New Roman" w:cs="Times New Roman"/>
          <w:b/>
          <w:sz w:val="26"/>
          <w:szCs w:val="26"/>
          <w:lang w:val="en-US"/>
        </w:rPr>
        <w:t>Marine</w:t>
      </w:r>
      <w:r>
        <w:rPr>
          <w:rFonts w:ascii="Times New Roman" w:hAnsi="Times New Roman" w:cs="Times New Roman"/>
          <w:sz w:val="26"/>
          <w:szCs w:val="26"/>
        </w:rPr>
        <w:t xml:space="preserve"> </w:t>
      </w:r>
      <w:r>
        <w:rPr>
          <w:rFonts w:ascii="Times New Roman" w:hAnsi="Times New Roman" w:cs="Times New Roman"/>
          <w:sz w:val="26"/>
          <w:szCs w:val="26"/>
        </w:rPr>
        <w:lastRenderedPageBreak/>
        <w:t>рекомендуется перекрыть подготовленную поверхность в течение 6 часов.</w:t>
      </w:r>
    </w:p>
    <w:p w14:paraId="0D6F7717" w14:textId="77777777" w:rsidR="00C05BBC" w:rsidRDefault="00C05BBC" w:rsidP="00C05BBC">
      <w:pPr>
        <w:spacing w:after="0" w:line="240" w:lineRule="auto"/>
        <w:ind w:left="1701"/>
        <w:jc w:val="both"/>
        <w:rPr>
          <w:rFonts w:ascii="Times New Roman" w:hAnsi="Times New Roman" w:cs="Times New Roman"/>
          <w:sz w:val="26"/>
          <w:szCs w:val="26"/>
        </w:rPr>
      </w:pPr>
    </w:p>
    <w:p w14:paraId="0838578B" w14:textId="77777777" w:rsidR="00C05BBC" w:rsidRDefault="00C05BBC" w:rsidP="00C05BBC">
      <w:pPr>
        <w:spacing w:after="0" w:line="240" w:lineRule="auto"/>
        <w:ind w:left="1701" w:right="-143" w:hanging="1843"/>
        <w:jc w:val="both"/>
        <w:rPr>
          <w:rFonts w:ascii="Times New Roman" w:hAnsi="Times New Roman" w:cs="Times New Roman"/>
          <w:b/>
          <w:sz w:val="26"/>
          <w:szCs w:val="26"/>
        </w:rPr>
      </w:pPr>
      <w:r w:rsidRPr="00E3209A">
        <w:rPr>
          <w:rFonts w:ascii="Times New Roman" w:hAnsi="Times New Roman" w:cs="Times New Roman"/>
          <w:b/>
          <w:sz w:val="26"/>
          <w:szCs w:val="26"/>
        </w:rPr>
        <w:t xml:space="preserve">Порядок нанесения: </w:t>
      </w:r>
    </w:p>
    <w:p w14:paraId="74832D16" w14:textId="77777777" w:rsidR="00C05BBC" w:rsidRPr="00E3209A" w:rsidRDefault="00C05BBC" w:rsidP="00C05BBC">
      <w:pPr>
        <w:spacing w:after="0" w:line="240" w:lineRule="auto"/>
        <w:ind w:left="1701" w:right="-143" w:hanging="1843"/>
        <w:jc w:val="both"/>
        <w:rPr>
          <w:rFonts w:ascii="Times New Roman" w:hAnsi="Times New Roman" w:cs="Times New Roman"/>
          <w:b/>
          <w:sz w:val="26"/>
          <w:szCs w:val="26"/>
        </w:rPr>
      </w:pPr>
    </w:p>
    <w:p w14:paraId="67658AAB" w14:textId="651C9691"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Нанесение полиуретановых материалов может быть осуществлено двумя способами: по сухому предыдущему слою и методом «мокрый по мокрому».</w:t>
      </w:r>
    </w:p>
    <w:p w14:paraId="3D85AEB1" w14:textId="05EE490B"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 xml:space="preserve">Если второй грунтовочный или финишный слой наносится на высохшую поверхность, то для улучшения межслойной адгезии </w:t>
      </w:r>
      <w:r w:rsidRPr="00BF041D">
        <w:rPr>
          <w:rFonts w:ascii="Times New Roman" w:hAnsi="Times New Roman" w:cs="Times New Roman"/>
          <w:sz w:val="26"/>
          <w:szCs w:val="26"/>
        </w:rPr>
        <w:t xml:space="preserve">рекомендуется </w:t>
      </w:r>
      <w:r>
        <w:rPr>
          <w:rFonts w:ascii="Times New Roman" w:hAnsi="Times New Roman" w:cs="Times New Roman"/>
          <w:sz w:val="26"/>
          <w:szCs w:val="26"/>
        </w:rPr>
        <w:t>лёгкая шлифовка</w:t>
      </w:r>
      <w:r w:rsidRPr="00141716">
        <w:rPr>
          <w:rFonts w:ascii="Times New Roman" w:hAnsi="Times New Roman" w:cs="Times New Roman"/>
          <w:sz w:val="26"/>
          <w:szCs w:val="26"/>
        </w:rPr>
        <w:t xml:space="preserve"> </w:t>
      </w:r>
      <w:r>
        <w:rPr>
          <w:rFonts w:ascii="Times New Roman" w:hAnsi="Times New Roman" w:cs="Times New Roman"/>
          <w:sz w:val="26"/>
          <w:szCs w:val="26"/>
        </w:rPr>
        <w:t xml:space="preserve">предыдущего слоя покрытия </w:t>
      </w:r>
      <w:r w:rsidRPr="00BF041D">
        <w:rPr>
          <w:rFonts w:ascii="Times New Roman" w:hAnsi="Times New Roman" w:cs="Times New Roman"/>
          <w:sz w:val="26"/>
          <w:szCs w:val="26"/>
        </w:rPr>
        <w:t xml:space="preserve">шлифовальной шкуркой </w:t>
      </w:r>
      <w:r w:rsidRPr="000A556B">
        <w:rPr>
          <w:rFonts w:ascii="Times New Roman" w:hAnsi="Times New Roman" w:cs="Times New Roman"/>
          <w:sz w:val="26"/>
          <w:szCs w:val="26"/>
        </w:rPr>
        <w:t>Р280-320</w:t>
      </w:r>
      <w:r>
        <w:rPr>
          <w:rFonts w:ascii="Times New Roman" w:hAnsi="Times New Roman" w:cs="Times New Roman"/>
          <w:sz w:val="26"/>
          <w:szCs w:val="26"/>
        </w:rPr>
        <w:t xml:space="preserve">, а после шлифовки   поверхность должна быть </w:t>
      </w:r>
      <w:proofErr w:type="spellStart"/>
      <w:r>
        <w:rPr>
          <w:rFonts w:ascii="Times New Roman" w:hAnsi="Times New Roman" w:cs="Times New Roman"/>
          <w:sz w:val="26"/>
          <w:szCs w:val="26"/>
        </w:rPr>
        <w:t>обеспылена</w:t>
      </w:r>
      <w:proofErr w:type="spellEnd"/>
      <w:r>
        <w:rPr>
          <w:rFonts w:ascii="Times New Roman" w:hAnsi="Times New Roman" w:cs="Times New Roman"/>
          <w:sz w:val="26"/>
          <w:szCs w:val="26"/>
        </w:rPr>
        <w:t xml:space="preserve">. </w:t>
      </w:r>
    </w:p>
    <w:p w14:paraId="4C8B9DB5" w14:textId="2174EAFD"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 xml:space="preserve">В случае нанесения методом «мокрый по мокрому», последующий слой материала наносят на непросохший предыдущий слой, соблюдая интервалы перекрытия в зависимости от температуры окружающей среды. </w:t>
      </w:r>
    </w:p>
    <w:p w14:paraId="232E07B1" w14:textId="77777777"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Если перед нанесением последующего слоя материала, предыдущий слой подвергался воздействию загрязняющих факторов внешней среды, рекомендуется очистить поверхность от грязи и пыли путём промывки пресной водой под давлением, а затем дать просохнуть. Загрунтованная поверхность должна быть сухой и чистой в момент нанесения на неё основного покрытия.</w:t>
      </w:r>
    </w:p>
    <w:p w14:paraId="37E9CA19" w14:textId="77777777"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 xml:space="preserve">Для обеспечения хорошей адгезии к стальной поверхности, профиль шероховатости должен составлять 50-75 мкм. </w:t>
      </w:r>
    </w:p>
    <w:p w14:paraId="1EFAEEC9" w14:textId="0553E596"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 xml:space="preserve">При грунтовании алюминиевой </w:t>
      </w:r>
      <w:r w:rsidRPr="004C19B1">
        <w:rPr>
          <w:rFonts w:ascii="Times New Roman" w:hAnsi="Times New Roman" w:cs="Times New Roman"/>
          <w:sz w:val="26"/>
          <w:szCs w:val="26"/>
        </w:rPr>
        <w:t>поверхност</w:t>
      </w:r>
      <w:r>
        <w:rPr>
          <w:rFonts w:ascii="Times New Roman" w:hAnsi="Times New Roman" w:cs="Times New Roman"/>
          <w:sz w:val="26"/>
          <w:szCs w:val="26"/>
        </w:rPr>
        <w:t>и</w:t>
      </w:r>
      <w:r w:rsidRPr="004C19B1">
        <w:rPr>
          <w:rFonts w:ascii="Times New Roman" w:hAnsi="Times New Roman" w:cs="Times New Roman"/>
          <w:sz w:val="26"/>
          <w:szCs w:val="26"/>
        </w:rPr>
        <w:t xml:space="preserve"> </w:t>
      </w:r>
      <w:r>
        <w:rPr>
          <w:rFonts w:ascii="Times New Roman" w:hAnsi="Times New Roman" w:cs="Times New Roman"/>
          <w:sz w:val="26"/>
          <w:szCs w:val="26"/>
        </w:rPr>
        <w:t>окрашивание должно быть произведено в течение 8-ми часов после осуществления всех операций по подготовке поверхности.</w:t>
      </w:r>
    </w:p>
    <w:p w14:paraId="1BA7565C" w14:textId="77777777" w:rsidR="00C05BBC" w:rsidRDefault="00C05BBC" w:rsidP="00C05BBC">
      <w:pPr>
        <w:spacing w:after="0" w:line="240" w:lineRule="auto"/>
        <w:ind w:left="1701" w:right="-143"/>
        <w:jc w:val="both"/>
        <w:rPr>
          <w:rFonts w:ascii="Times New Roman" w:hAnsi="Times New Roman" w:cs="Times New Roman"/>
          <w:sz w:val="26"/>
          <w:szCs w:val="26"/>
        </w:rPr>
      </w:pPr>
      <w:r w:rsidRPr="00A214A9">
        <w:rPr>
          <w:rFonts w:ascii="Times New Roman" w:hAnsi="Times New Roman" w:cs="Times New Roman"/>
          <w:sz w:val="26"/>
          <w:szCs w:val="26"/>
        </w:rPr>
        <w:t>При нанесении грунтовки на стеклопластик следует следить за тем, чтобы материал хорошо лёг на поверхность и перекрыл все поры.</w:t>
      </w:r>
    </w:p>
    <w:p w14:paraId="7DA8C9E1" w14:textId="2C0CA29F" w:rsidR="00C05BBC" w:rsidRPr="00A74128"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Если окраска производится валиком или кистью, то нанесение слоёв нужно производить методом креста</w:t>
      </w:r>
      <w:r w:rsidR="000F344D">
        <w:rPr>
          <w:rFonts w:ascii="Times New Roman" w:hAnsi="Times New Roman" w:cs="Times New Roman"/>
          <w:sz w:val="26"/>
          <w:szCs w:val="26"/>
        </w:rPr>
        <w:t xml:space="preserve"> (</w:t>
      </w:r>
      <w:r>
        <w:rPr>
          <w:rFonts w:ascii="Times New Roman" w:hAnsi="Times New Roman" w:cs="Times New Roman"/>
          <w:sz w:val="26"/>
          <w:szCs w:val="26"/>
        </w:rPr>
        <w:t>первый слой вдоль, второй-поперёк, или наоборот).</w:t>
      </w:r>
    </w:p>
    <w:p w14:paraId="4F55C15C" w14:textId="77777777" w:rsidR="00C05BBC" w:rsidRPr="0011737F" w:rsidRDefault="00C05BBC" w:rsidP="00C05BBC">
      <w:pPr>
        <w:spacing w:after="0" w:line="240" w:lineRule="auto"/>
        <w:ind w:left="1701" w:right="-143"/>
        <w:jc w:val="both"/>
        <w:rPr>
          <w:rFonts w:ascii="Times New Roman" w:hAnsi="Times New Roman" w:cs="Times New Roman"/>
          <w:sz w:val="26"/>
          <w:szCs w:val="26"/>
        </w:rPr>
      </w:pPr>
    </w:p>
    <w:p w14:paraId="27E7D3BE" w14:textId="7BC76DD2" w:rsidR="00C05BBC" w:rsidRDefault="00C05BBC" w:rsidP="00C05BBC">
      <w:pPr>
        <w:tabs>
          <w:tab w:val="left" w:pos="3402"/>
          <w:tab w:val="left" w:pos="6804"/>
        </w:tabs>
        <w:spacing w:line="240" w:lineRule="auto"/>
        <w:ind w:left="2694" w:right="-143" w:hanging="2836"/>
        <w:jc w:val="both"/>
        <w:rPr>
          <w:rFonts w:ascii="Times New Roman" w:hAnsi="Times New Roman" w:cs="Times New Roman"/>
          <w:sz w:val="26"/>
          <w:szCs w:val="26"/>
        </w:rPr>
      </w:pPr>
      <w:r w:rsidRPr="000B0AAC">
        <w:rPr>
          <w:rFonts w:ascii="Times New Roman" w:hAnsi="Times New Roman" w:cs="Times New Roman"/>
          <w:b/>
          <w:sz w:val="26"/>
          <w:szCs w:val="26"/>
        </w:rPr>
        <w:t>Подготовка продукта:</w:t>
      </w:r>
      <w:r w:rsidRPr="000B0AAC">
        <w:rPr>
          <w:rFonts w:ascii="Times New Roman" w:hAnsi="Times New Roman" w:cs="Times New Roman"/>
          <w:sz w:val="26"/>
          <w:szCs w:val="26"/>
        </w:rPr>
        <w:t xml:space="preserve">          </w:t>
      </w:r>
    </w:p>
    <w:p w14:paraId="03B2FA64" w14:textId="24D29201" w:rsidR="00C05BBC" w:rsidRDefault="00C05BBC" w:rsidP="00C05BBC">
      <w:pPr>
        <w:tabs>
          <w:tab w:val="left" w:pos="3402"/>
          <w:tab w:val="left" w:pos="6804"/>
        </w:tabs>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Д</w:t>
      </w:r>
      <w:r w:rsidRPr="000B0AAC">
        <w:rPr>
          <w:rFonts w:ascii="Times New Roman" w:hAnsi="Times New Roman" w:cs="Times New Roman"/>
          <w:sz w:val="26"/>
          <w:szCs w:val="26"/>
        </w:rPr>
        <w:t xml:space="preserve">анный продукт представляет собой 2-х компонентный </w:t>
      </w:r>
      <w:r>
        <w:rPr>
          <w:rFonts w:ascii="Times New Roman" w:hAnsi="Times New Roman" w:cs="Times New Roman"/>
          <w:sz w:val="26"/>
          <w:szCs w:val="26"/>
        </w:rPr>
        <w:t>состав. Полуфабрикат грунтовки и</w:t>
      </w:r>
      <w:r w:rsidRPr="000B0AAC">
        <w:rPr>
          <w:rFonts w:ascii="Times New Roman" w:hAnsi="Times New Roman" w:cs="Times New Roman"/>
          <w:sz w:val="26"/>
          <w:szCs w:val="26"/>
        </w:rPr>
        <w:t xml:space="preserve"> отвердитель</w:t>
      </w:r>
      <w:r>
        <w:rPr>
          <w:rFonts w:ascii="Times New Roman" w:hAnsi="Times New Roman" w:cs="Times New Roman"/>
          <w:sz w:val="26"/>
          <w:szCs w:val="26"/>
        </w:rPr>
        <w:t>. Перед использованием к</w:t>
      </w:r>
      <w:r w:rsidRPr="000B0AAC">
        <w:rPr>
          <w:rFonts w:ascii="Times New Roman" w:hAnsi="Times New Roman" w:cs="Times New Roman"/>
          <w:sz w:val="26"/>
          <w:szCs w:val="26"/>
        </w:rPr>
        <w:t xml:space="preserve">омпоненты необходимо смешивать строго </w:t>
      </w:r>
      <w:r>
        <w:rPr>
          <w:rFonts w:ascii="Times New Roman" w:hAnsi="Times New Roman" w:cs="Times New Roman"/>
          <w:sz w:val="26"/>
          <w:szCs w:val="26"/>
        </w:rPr>
        <w:t xml:space="preserve">в соответствии </w:t>
      </w:r>
      <w:r w:rsidRPr="000B0AAC">
        <w:rPr>
          <w:rFonts w:ascii="Times New Roman" w:hAnsi="Times New Roman" w:cs="Times New Roman"/>
          <w:sz w:val="26"/>
          <w:szCs w:val="26"/>
        </w:rPr>
        <w:t xml:space="preserve">с указанной пропорцией. Перед смешением </w:t>
      </w:r>
      <w:r>
        <w:rPr>
          <w:rFonts w:ascii="Times New Roman" w:hAnsi="Times New Roman" w:cs="Times New Roman"/>
          <w:sz w:val="26"/>
          <w:szCs w:val="26"/>
        </w:rPr>
        <w:t>оба компонента тщательно перемешивают</w:t>
      </w:r>
      <w:r w:rsidRPr="00073E85">
        <w:rPr>
          <w:rFonts w:ascii="Times New Roman" w:hAnsi="Times New Roman" w:cs="Times New Roman"/>
          <w:sz w:val="26"/>
          <w:szCs w:val="26"/>
        </w:rPr>
        <w:t xml:space="preserve"> </w:t>
      </w:r>
      <w:r w:rsidRPr="000B0AAC">
        <w:rPr>
          <w:rFonts w:ascii="Times New Roman" w:hAnsi="Times New Roman" w:cs="Times New Roman"/>
          <w:sz w:val="26"/>
          <w:szCs w:val="26"/>
        </w:rPr>
        <w:t>в таре поставщика</w:t>
      </w:r>
      <w:r>
        <w:rPr>
          <w:rFonts w:ascii="Times New Roman" w:hAnsi="Times New Roman" w:cs="Times New Roman"/>
          <w:sz w:val="26"/>
          <w:szCs w:val="26"/>
        </w:rPr>
        <w:t xml:space="preserve"> </w:t>
      </w:r>
      <w:r w:rsidRPr="000B0AAC">
        <w:rPr>
          <w:rFonts w:ascii="Times New Roman" w:hAnsi="Times New Roman" w:cs="Times New Roman"/>
          <w:sz w:val="26"/>
          <w:szCs w:val="26"/>
        </w:rPr>
        <w:t>до однородного состояния, рекомендуется применять механическое перемешивани</w:t>
      </w:r>
      <w:r>
        <w:rPr>
          <w:rFonts w:ascii="Times New Roman" w:hAnsi="Times New Roman" w:cs="Times New Roman"/>
          <w:sz w:val="26"/>
          <w:szCs w:val="26"/>
        </w:rPr>
        <w:t xml:space="preserve">е </w:t>
      </w:r>
      <w:r w:rsidRPr="000B0AAC">
        <w:rPr>
          <w:rFonts w:ascii="Times New Roman" w:hAnsi="Times New Roman" w:cs="Times New Roman"/>
          <w:sz w:val="26"/>
          <w:szCs w:val="26"/>
        </w:rPr>
        <w:t>использ</w:t>
      </w:r>
      <w:r>
        <w:rPr>
          <w:rFonts w:ascii="Times New Roman" w:hAnsi="Times New Roman" w:cs="Times New Roman"/>
          <w:sz w:val="26"/>
          <w:szCs w:val="26"/>
        </w:rPr>
        <w:t>уя</w:t>
      </w:r>
      <w:r w:rsidRPr="000B0AAC">
        <w:rPr>
          <w:rFonts w:ascii="Times New Roman" w:hAnsi="Times New Roman" w:cs="Times New Roman"/>
          <w:sz w:val="26"/>
          <w:szCs w:val="26"/>
        </w:rPr>
        <w:t xml:space="preserve"> специальную насадку. </w:t>
      </w:r>
      <w:r w:rsidRPr="00964EB2">
        <w:rPr>
          <w:rFonts w:ascii="Times New Roman" w:hAnsi="Times New Roman" w:cs="Times New Roman"/>
          <w:sz w:val="26"/>
          <w:szCs w:val="26"/>
        </w:rPr>
        <w:t xml:space="preserve">После смешивания компонентов состав рекомендуется выдержать в течение </w:t>
      </w:r>
      <w:r w:rsidRPr="002A7AEE">
        <w:rPr>
          <w:rFonts w:ascii="Times New Roman" w:hAnsi="Times New Roman" w:cs="Times New Roman"/>
          <w:sz w:val="26"/>
          <w:szCs w:val="26"/>
        </w:rPr>
        <w:t>1</w:t>
      </w:r>
      <w:r>
        <w:rPr>
          <w:rFonts w:ascii="Times New Roman" w:hAnsi="Times New Roman" w:cs="Times New Roman"/>
          <w:sz w:val="26"/>
          <w:szCs w:val="26"/>
        </w:rPr>
        <w:t>0</w:t>
      </w:r>
      <w:r w:rsidRPr="002A7AEE">
        <w:rPr>
          <w:rFonts w:ascii="Times New Roman" w:hAnsi="Times New Roman" w:cs="Times New Roman"/>
          <w:sz w:val="26"/>
          <w:szCs w:val="26"/>
        </w:rPr>
        <w:t>-</w:t>
      </w:r>
      <w:r>
        <w:rPr>
          <w:rFonts w:ascii="Times New Roman" w:hAnsi="Times New Roman" w:cs="Times New Roman"/>
          <w:sz w:val="26"/>
          <w:szCs w:val="26"/>
        </w:rPr>
        <w:t>15</w:t>
      </w:r>
      <w:r w:rsidRPr="00964EB2">
        <w:rPr>
          <w:rFonts w:ascii="Times New Roman" w:hAnsi="Times New Roman" w:cs="Times New Roman"/>
          <w:sz w:val="26"/>
          <w:szCs w:val="26"/>
        </w:rPr>
        <w:t xml:space="preserve"> минут до </w:t>
      </w:r>
      <w:r w:rsidRPr="00404B21">
        <w:rPr>
          <w:rFonts w:ascii="Times New Roman" w:hAnsi="Times New Roman" w:cs="Times New Roman"/>
          <w:sz w:val="26"/>
          <w:szCs w:val="26"/>
        </w:rPr>
        <w:t>исчезновения пузырьков воздуха.</w:t>
      </w:r>
      <w:r>
        <w:rPr>
          <w:rFonts w:ascii="Times New Roman" w:hAnsi="Times New Roman" w:cs="Times New Roman"/>
          <w:sz w:val="26"/>
          <w:szCs w:val="26"/>
        </w:rPr>
        <w:t xml:space="preserve"> Далее продукт разбавляют до требуемой рабочей вязкости </w:t>
      </w:r>
      <w:r w:rsidRPr="00F970E1">
        <w:rPr>
          <w:rFonts w:ascii="Times New Roman" w:hAnsi="Times New Roman" w:cs="Times New Roman"/>
          <w:b/>
          <w:sz w:val="26"/>
          <w:szCs w:val="26"/>
        </w:rPr>
        <w:t xml:space="preserve">разбавителем для </w:t>
      </w:r>
      <w:r>
        <w:rPr>
          <w:rFonts w:ascii="Times New Roman" w:hAnsi="Times New Roman" w:cs="Times New Roman"/>
          <w:b/>
          <w:sz w:val="26"/>
          <w:szCs w:val="26"/>
        </w:rPr>
        <w:t>полиуретанов</w:t>
      </w:r>
      <w:r w:rsidRPr="00F970E1">
        <w:rPr>
          <w:rFonts w:ascii="Times New Roman" w:hAnsi="Times New Roman" w:cs="Times New Roman"/>
          <w:b/>
          <w:sz w:val="26"/>
          <w:szCs w:val="26"/>
        </w:rPr>
        <w:t>ых материалов</w:t>
      </w:r>
      <w:r>
        <w:rPr>
          <w:rFonts w:ascii="Times New Roman" w:hAnsi="Times New Roman" w:cs="Times New Roman"/>
          <w:sz w:val="26"/>
          <w:szCs w:val="26"/>
        </w:rPr>
        <w:t xml:space="preserve"> </w:t>
      </w:r>
      <w:proofErr w:type="spellStart"/>
      <w:r w:rsidRPr="00840F3E">
        <w:rPr>
          <w:rFonts w:ascii="Times New Roman" w:hAnsi="Times New Roman" w:cs="Times New Roman"/>
          <w:b/>
          <w:sz w:val="26"/>
          <w:szCs w:val="26"/>
          <w:lang w:val="en-US"/>
        </w:rPr>
        <w:t>Polimer</w:t>
      </w:r>
      <w:proofErr w:type="spellEnd"/>
      <w:r w:rsidRPr="00840F3E">
        <w:rPr>
          <w:rFonts w:ascii="Times New Roman" w:hAnsi="Times New Roman" w:cs="Times New Roman"/>
          <w:b/>
          <w:sz w:val="26"/>
          <w:szCs w:val="26"/>
        </w:rPr>
        <w:t xml:space="preserve"> </w:t>
      </w:r>
      <w:r w:rsidRPr="00F970E1">
        <w:rPr>
          <w:rFonts w:ascii="Times New Roman" w:hAnsi="Times New Roman" w:cs="Times New Roman"/>
          <w:b/>
          <w:sz w:val="26"/>
          <w:szCs w:val="26"/>
          <w:lang w:val="en-US"/>
        </w:rPr>
        <w:t>Marine</w:t>
      </w:r>
      <w:r>
        <w:rPr>
          <w:rFonts w:ascii="Times New Roman" w:hAnsi="Times New Roman" w:cs="Times New Roman"/>
          <w:b/>
          <w:sz w:val="26"/>
          <w:szCs w:val="26"/>
        </w:rPr>
        <w:t>.</w:t>
      </w:r>
      <w:r w:rsidRPr="00F970E1">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043C840E" w14:textId="77777777" w:rsidR="00C05BBC" w:rsidRDefault="00C05BBC" w:rsidP="00C05BBC">
      <w:pPr>
        <w:tabs>
          <w:tab w:val="left" w:pos="3402"/>
          <w:tab w:val="left" w:pos="6804"/>
        </w:tabs>
        <w:spacing w:after="0" w:line="240" w:lineRule="auto"/>
        <w:ind w:left="1701" w:right="-143"/>
        <w:jc w:val="both"/>
        <w:rPr>
          <w:rFonts w:ascii="Times New Roman" w:hAnsi="Times New Roman" w:cs="Times New Roman"/>
          <w:sz w:val="26"/>
          <w:szCs w:val="26"/>
        </w:rPr>
      </w:pPr>
      <w:r w:rsidRPr="00F970E1">
        <w:rPr>
          <w:rFonts w:ascii="Times New Roman" w:hAnsi="Times New Roman" w:cs="Times New Roman"/>
          <w:sz w:val="26"/>
          <w:szCs w:val="26"/>
        </w:rPr>
        <w:t>После смешения компонентов,</w:t>
      </w:r>
      <w:r w:rsidRPr="000B0AAC">
        <w:rPr>
          <w:rFonts w:ascii="Times New Roman" w:hAnsi="Times New Roman" w:cs="Times New Roman"/>
          <w:sz w:val="26"/>
          <w:szCs w:val="26"/>
        </w:rPr>
        <w:t xml:space="preserve"> продукт </w:t>
      </w:r>
      <w:r>
        <w:rPr>
          <w:rFonts w:ascii="Times New Roman" w:hAnsi="Times New Roman" w:cs="Times New Roman"/>
          <w:sz w:val="26"/>
          <w:szCs w:val="26"/>
        </w:rPr>
        <w:t xml:space="preserve">остаётся </w:t>
      </w:r>
      <w:r w:rsidRPr="000B0AAC">
        <w:rPr>
          <w:rFonts w:ascii="Times New Roman" w:hAnsi="Times New Roman" w:cs="Times New Roman"/>
          <w:sz w:val="26"/>
          <w:szCs w:val="26"/>
        </w:rPr>
        <w:t>пригодн</w:t>
      </w:r>
      <w:r>
        <w:rPr>
          <w:rFonts w:ascii="Times New Roman" w:hAnsi="Times New Roman" w:cs="Times New Roman"/>
          <w:sz w:val="26"/>
          <w:szCs w:val="26"/>
        </w:rPr>
        <w:t>ым</w:t>
      </w:r>
      <w:r w:rsidRPr="000B0AAC">
        <w:rPr>
          <w:rFonts w:ascii="Times New Roman" w:hAnsi="Times New Roman" w:cs="Times New Roman"/>
          <w:sz w:val="26"/>
          <w:szCs w:val="26"/>
        </w:rPr>
        <w:t xml:space="preserve"> к </w:t>
      </w:r>
      <w:r>
        <w:rPr>
          <w:rFonts w:ascii="Times New Roman" w:hAnsi="Times New Roman" w:cs="Times New Roman"/>
          <w:sz w:val="26"/>
          <w:szCs w:val="26"/>
        </w:rPr>
        <w:t>и</w:t>
      </w:r>
      <w:r w:rsidRPr="000B0AAC">
        <w:rPr>
          <w:rFonts w:ascii="Times New Roman" w:hAnsi="Times New Roman" w:cs="Times New Roman"/>
          <w:sz w:val="26"/>
          <w:szCs w:val="26"/>
        </w:rPr>
        <w:t>спользованию</w:t>
      </w:r>
      <w:r>
        <w:rPr>
          <w:rFonts w:ascii="Times New Roman" w:hAnsi="Times New Roman" w:cs="Times New Roman"/>
          <w:sz w:val="26"/>
          <w:szCs w:val="26"/>
        </w:rPr>
        <w:t xml:space="preserve"> </w:t>
      </w:r>
      <w:r w:rsidRPr="000B0AAC">
        <w:rPr>
          <w:rFonts w:ascii="Times New Roman" w:hAnsi="Times New Roman" w:cs="Times New Roman"/>
          <w:sz w:val="26"/>
          <w:szCs w:val="26"/>
        </w:rPr>
        <w:t xml:space="preserve">до истечения времени жизнеспособности, которое </w:t>
      </w:r>
      <w:r w:rsidRPr="000B0AAC">
        <w:rPr>
          <w:rFonts w:ascii="Times New Roman" w:hAnsi="Times New Roman" w:cs="Times New Roman"/>
          <w:sz w:val="26"/>
          <w:szCs w:val="26"/>
        </w:rPr>
        <w:lastRenderedPageBreak/>
        <w:t xml:space="preserve">составляет </w:t>
      </w:r>
      <w:r>
        <w:rPr>
          <w:rFonts w:ascii="Times New Roman" w:hAnsi="Times New Roman" w:cs="Times New Roman"/>
          <w:sz w:val="26"/>
          <w:szCs w:val="26"/>
        </w:rPr>
        <w:t>3</w:t>
      </w:r>
      <w:r w:rsidRPr="000B0AAC">
        <w:rPr>
          <w:rFonts w:ascii="Times New Roman" w:hAnsi="Times New Roman" w:cs="Times New Roman"/>
          <w:sz w:val="26"/>
          <w:szCs w:val="26"/>
        </w:rPr>
        <w:t xml:space="preserve"> час</w:t>
      </w:r>
      <w:r>
        <w:rPr>
          <w:rFonts w:ascii="Times New Roman" w:hAnsi="Times New Roman" w:cs="Times New Roman"/>
          <w:sz w:val="26"/>
          <w:szCs w:val="26"/>
        </w:rPr>
        <w:t>а</w:t>
      </w:r>
      <w:r w:rsidRPr="000B0AAC">
        <w:rPr>
          <w:rFonts w:ascii="Times New Roman" w:hAnsi="Times New Roman" w:cs="Times New Roman"/>
          <w:sz w:val="26"/>
          <w:szCs w:val="26"/>
        </w:rPr>
        <w:t xml:space="preserve"> при температуре окружающей среды 20°С. При</w:t>
      </w:r>
      <w:r>
        <w:rPr>
          <w:rFonts w:ascii="Times New Roman" w:hAnsi="Times New Roman" w:cs="Times New Roman"/>
          <w:sz w:val="26"/>
          <w:szCs w:val="26"/>
        </w:rPr>
        <w:t xml:space="preserve"> более высоких температурах время жизнеспособности продукта снижается.</w:t>
      </w:r>
    </w:p>
    <w:p w14:paraId="20A2C9A1" w14:textId="3D37FB11" w:rsidR="00C05BBC" w:rsidRDefault="00C05BBC" w:rsidP="00C05BBC">
      <w:pPr>
        <w:tabs>
          <w:tab w:val="left" w:pos="3402"/>
          <w:tab w:val="left" w:pos="6804"/>
        </w:tabs>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Если до начала окрасочных работ компоненты хранились при отрицательных температурах, то перед применением и полуфабрикат и отвердитель выдерживают в течение суток при комнатной температуре.</w:t>
      </w:r>
    </w:p>
    <w:p w14:paraId="201DF657" w14:textId="77777777" w:rsidR="00C05BBC" w:rsidRDefault="00C05BBC" w:rsidP="00C05BBC">
      <w:pPr>
        <w:tabs>
          <w:tab w:val="left" w:pos="3402"/>
          <w:tab w:val="left" w:pos="6804"/>
        </w:tabs>
        <w:spacing w:line="240" w:lineRule="auto"/>
        <w:ind w:left="1701" w:right="-143" w:hanging="1843"/>
        <w:jc w:val="both"/>
        <w:rPr>
          <w:rFonts w:ascii="Times New Roman" w:hAnsi="Times New Roman" w:cs="Times New Roman"/>
          <w:b/>
          <w:sz w:val="26"/>
          <w:szCs w:val="26"/>
        </w:rPr>
      </w:pPr>
      <w:r w:rsidRPr="00D1628F">
        <w:rPr>
          <w:rFonts w:ascii="Times New Roman" w:hAnsi="Times New Roman" w:cs="Times New Roman"/>
          <w:b/>
          <w:sz w:val="26"/>
          <w:szCs w:val="26"/>
        </w:rPr>
        <w:t>Разбавление:</w:t>
      </w:r>
      <w:r>
        <w:rPr>
          <w:rFonts w:ascii="Times New Roman" w:hAnsi="Times New Roman" w:cs="Times New Roman"/>
          <w:b/>
          <w:sz w:val="26"/>
          <w:szCs w:val="26"/>
        </w:rPr>
        <w:t xml:space="preserve">   </w:t>
      </w:r>
    </w:p>
    <w:p w14:paraId="38801AB5" w14:textId="4D3AA81F" w:rsidR="00C05BBC" w:rsidRDefault="00C05BBC" w:rsidP="00C05BBC">
      <w:pPr>
        <w:tabs>
          <w:tab w:val="left" w:pos="3402"/>
          <w:tab w:val="left" w:pos="6804"/>
        </w:tabs>
        <w:spacing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При</w:t>
      </w:r>
      <w:r w:rsidRPr="000B0AAC">
        <w:rPr>
          <w:rFonts w:ascii="Times New Roman" w:hAnsi="Times New Roman" w:cs="Times New Roman"/>
          <w:sz w:val="26"/>
          <w:szCs w:val="26"/>
        </w:rPr>
        <w:t xml:space="preserve"> необходимости состав доводят до рабочей вязкости</w:t>
      </w:r>
      <w:r>
        <w:rPr>
          <w:rFonts w:ascii="Times New Roman" w:hAnsi="Times New Roman" w:cs="Times New Roman"/>
          <w:sz w:val="26"/>
          <w:szCs w:val="26"/>
        </w:rPr>
        <w:t xml:space="preserve"> </w:t>
      </w:r>
      <w:r w:rsidRPr="00840F3E">
        <w:rPr>
          <w:rFonts w:ascii="Times New Roman" w:hAnsi="Times New Roman" w:cs="Times New Roman"/>
          <w:b/>
          <w:sz w:val="26"/>
          <w:szCs w:val="26"/>
        </w:rPr>
        <w:t xml:space="preserve">разбавителем для </w:t>
      </w:r>
      <w:r>
        <w:rPr>
          <w:rFonts w:ascii="Times New Roman" w:hAnsi="Times New Roman" w:cs="Times New Roman"/>
          <w:b/>
          <w:sz w:val="26"/>
          <w:szCs w:val="26"/>
        </w:rPr>
        <w:t>полиуретанов</w:t>
      </w:r>
      <w:r w:rsidRPr="00840F3E">
        <w:rPr>
          <w:rFonts w:ascii="Times New Roman" w:hAnsi="Times New Roman" w:cs="Times New Roman"/>
          <w:b/>
          <w:sz w:val="26"/>
          <w:szCs w:val="26"/>
        </w:rPr>
        <w:t xml:space="preserve">ых материалов </w:t>
      </w:r>
      <w:proofErr w:type="spellStart"/>
      <w:r w:rsidRPr="00840F3E">
        <w:rPr>
          <w:rFonts w:ascii="Times New Roman" w:hAnsi="Times New Roman" w:cs="Times New Roman"/>
          <w:b/>
          <w:sz w:val="26"/>
          <w:szCs w:val="26"/>
          <w:lang w:val="en-US"/>
        </w:rPr>
        <w:t>Polimer</w:t>
      </w:r>
      <w:proofErr w:type="spellEnd"/>
      <w:r w:rsidRPr="00840F3E">
        <w:rPr>
          <w:rFonts w:ascii="Times New Roman" w:hAnsi="Times New Roman" w:cs="Times New Roman"/>
          <w:b/>
          <w:sz w:val="26"/>
          <w:szCs w:val="26"/>
        </w:rPr>
        <w:t xml:space="preserve"> </w:t>
      </w:r>
      <w:r w:rsidRPr="00840F3E">
        <w:rPr>
          <w:rFonts w:ascii="Times New Roman" w:hAnsi="Times New Roman" w:cs="Times New Roman"/>
          <w:b/>
          <w:sz w:val="26"/>
          <w:szCs w:val="26"/>
          <w:lang w:val="en-US"/>
        </w:rPr>
        <w:t>Marine</w:t>
      </w:r>
      <w:r w:rsidRPr="000B0AAC">
        <w:rPr>
          <w:rFonts w:ascii="Times New Roman" w:hAnsi="Times New Roman" w:cs="Times New Roman"/>
          <w:b/>
          <w:sz w:val="26"/>
          <w:szCs w:val="26"/>
        </w:rPr>
        <w:t xml:space="preserve">. </w:t>
      </w:r>
      <w:r w:rsidRPr="000B0AAC">
        <w:rPr>
          <w:rFonts w:ascii="Times New Roman" w:hAnsi="Times New Roman" w:cs="Times New Roman"/>
          <w:sz w:val="26"/>
          <w:szCs w:val="26"/>
        </w:rPr>
        <w:t xml:space="preserve">Степень разбавления зависит от способа нанесения, применяемых инструментов, температуры окружающей среды, вязкости исходного продукта. </w:t>
      </w:r>
      <w:r>
        <w:rPr>
          <w:rFonts w:ascii="Times New Roman" w:hAnsi="Times New Roman" w:cs="Times New Roman"/>
          <w:sz w:val="26"/>
          <w:szCs w:val="26"/>
        </w:rPr>
        <w:t xml:space="preserve">Если для нанесения материала используется метод </w:t>
      </w:r>
      <w:proofErr w:type="spellStart"/>
      <w:r>
        <w:rPr>
          <w:rFonts w:ascii="Times New Roman" w:hAnsi="Times New Roman" w:cs="Times New Roman"/>
          <w:sz w:val="26"/>
          <w:szCs w:val="26"/>
        </w:rPr>
        <w:t>пневмораспыления</w:t>
      </w:r>
      <w:proofErr w:type="spellEnd"/>
      <w:r>
        <w:rPr>
          <w:rFonts w:ascii="Times New Roman" w:hAnsi="Times New Roman" w:cs="Times New Roman"/>
          <w:sz w:val="26"/>
          <w:szCs w:val="26"/>
        </w:rPr>
        <w:t xml:space="preserve">, то рабочей вязкостью будет </w:t>
      </w:r>
      <w:r w:rsidRPr="00DE577D">
        <w:rPr>
          <w:rFonts w:ascii="Times New Roman" w:hAnsi="Times New Roman" w:cs="Times New Roman"/>
          <w:sz w:val="26"/>
          <w:szCs w:val="26"/>
        </w:rPr>
        <w:t xml:space="preserve">вязкость 18-25с по вискозиметру ВЗ 246 (сопло 4), и, соответственно, процент разбавления в этом случае составит </w:t>
      </w:r>
      <w:r w:rsidRPr="004D30B5">
        <w:rPr>
          <w:rFonts w:ascii="Times New Roman" w:hAnsi="Times New Roman" w:cs="Times New Roman"/>
          <w:sz w:val="26"/>
          <w:szCs w:val="26"/>
        </w:rPr>
        <w:t>20-30%.</w:t>
      </w:r>
      <w:r w:rsidRPr="00DE577D">
        <w:rPr>
          <w:rFonts w:ascii="Times New Roman" w:hAnsi="Times New Roman" w:cs="Times New Roman"/>
          <w:sz w:val="26"/>
          <w:szCs w:val="26"/>
        </w:rPr>
        <w:t xml:space="preserve"> Если для нанесения используется кисть или валик, то рабочей вязкостью будет вязкость 60-80 с и процент разбавления будет составлять </w:t>
      </w:r>
      <w:r w:rsidRPr="004D30B5">
        <w:rPr>
          <w:rFonts w:ascii="Times New Roman" w:hAnsi="Times New Roman" w:cs="Times New Roman"/>
          <w:sz w:val="26"/>
          <w:szCs w:val="26"/>
        </w:rPr>
        <w:t>5-10%.</w:t>
      </w:r>
      <w:r w:rsidRPr="00DE577D">
        <w:rPr>
          <w:rFonts w:ascii="Times New Roman" w:hAnsi="Times New Roman" w:cs="Times New Roman"/>
          <w:sz w:val="26"/>
          <w:szCs w:val="26"/>
        </w:rPr>
        <w:t xml:space="preserve"> Для безвоздушного нанесения</w:t>
      </w:r>
      <w:r>
        <w:rPr>
          <w:rFonts w:ascii="Times New Roman" w:hAnsi="Times New Roman" w:cs="Times New Roman"/>
          <w:sz w:val="26"/>
          <w:szCs w:val="26"/>
        </w:rPr>
        <w:t xml:space="preserve"> процент разбавления может составлять от 0% </w:t>
      </w:r>
      <w:r w:rsidRPr="004D30B5">
        <w:rPr>
          <w:rFonts w:ascii="Times New Roman" w:hAnsi="Times New Roman" w:cs="Times New Roman"/>
          <w:sz w:val="26"/>
          <w:szCs w:val="26"/>
        </w:rPr>
        <w:t>до10%</w:t>
      </w:r>
      <w:r>
        <w:rPr>
          <w:rFonts w:ascii="Times New Roman" w:hAnsi="Times New Roman" w:cs="Times New Roman"/>
          <w:sz w:val="26"/>
          <w:szCs w:val="26"/>
        </w:rPr>
        <w:t>, но, как правило, этот метод нанесения разбавления не требует.</w:t>
      </w:r>
    </w:p>
    <w:p w14:paraId="258D66F3" w14:textId="77777777" w:rsidR="00C05BBC" w:rsidRPr="00481317" w:rsidRDefault="00C05BBC" w:rsidP="00C05BBC">
      <w:pPr>
        <w:tabs>
          <w:tab w:val="left" w:pos="3402"/>
          <w:tab w:val="left" w:pos="6804"/>
        </w:tabs>
        <w:spacing w:line="240" w:lineRule="auto"/>
        <w:ind w:left="1701" w:right="-143" w:hanging="1843"/>
        <w:jc w:val="both"/>
        <w:rPr>
          <w:rFonts w:ascii="Times New Roman" w:hAnsi="Times New Roman" w:cs="Times New Roman"/>
          <w:sz w:val="26"/>
          <w:szCs w:val="26"/>
        </w:rPr>
      </w:pPr>
      <w:r>
        <w:rPr>
          <w:rFonts w:ascii="Times New Roman" w:hAnsi="Times New Roman" w:cs="Times New Roman"/>
          <w:b/>
          <w:sz w:val="26"/>
          <w:szCs w:val="26"/>
        </w:rPr>
        <w:t>Условия н</w:t>
      </w:r>
      <w:r w:rsidRPr="00481317">
        <w:rPr>
          <w:rFonts w:ascii="Times New Roman" w:hAnsi="Times New Roman" w:cs="Times New Roman"/>
          <w:b/>
          <w:sz w:val="26"/>
          <w:szCs w:val="26"/>
        </w:rPr>
        <w:t>анесени</w:t>
      </w:r>
      <w:r>
        <w:rPr>
          <w:rFonts w:ascii="Times New Roman" w:hAnsi="Times New Roman" w:cs="Times New Roman"/>
          <w:b/>
          <w:sz w:val="26"/>
          <w:szCs w:val="26"/>
        </w:rPr>
        <w:t>я</w:t>
      </w:r>
      <w:r w:rsidRPr="00481317">
        <w:rPr>
          <w:rFonts w:ascii="Times New Roman" w:hAnsi="Times New Roman" w:cs="Times New Roman"/>
          <w:b/>
          <w:sz w:val="26"/>
          <w:szCs w:val="26"/>
        </w:rPr>
        <w:t>:</w:t>
      </w:r>
      <w:r>
        <w:rPr>
          <w:rFonts w:ascii="Times New Roman" w:hAnsi="Times New Roman" w:cs="Times New Roman"/>
          <w:b/>
          <w:sz w:val="26"/>
          <w:szCs w:val="26"/>
        </w:rPr>
        <w:t xml:space="preserve">       </w:t>
      </w:r>
    </w:p>
    <w:p w14:paraId="3CB33FE9" w14:textId="50282356" w:rsidR="00C05BBC" w:rsidRDefault="00C05BBC" w:rsidP="00C05BBC">
      <w:pPr>
        <w:spacing w:line="240" w:lineRule="auto"/>
        <w:ind w:left="1701"/>
        <w:jc w:val="both"/>
        <w:rPr>
          <w:rFonts w:ascii="Times New Roman" w:hAnsi="Times New Roman" w:cs="Times New Roman"/>
          <w:sz w:val="26"/>
          <w:szCs w:val="26"/>
        </w:rPr>
      </w:pPr>
      <w:r>
        <w:rPr>
          <w:rFonts w:ascii="Times New Roman" w:hAnsi="Times New Roman" w:cs="Times New Roman"/>
          <w:sz w:val="26"/>
          <w:szCs w:val="26"/>
        </w:rPr>
        <w:t>В</w:t>
      </w:r>
      <w:r w:rsidRPr="000B0AAC">
        <w:rPr>
          <w:rFonts w:ascii="Times New Roman" w:hAnsi="Times New Roman" w:cs="Times New Roman"/>
          <w:sz w:val="26"/>
          <w:szCs w:val="26"/>
        </w:rPr>
        <w:t xml:space="preserve">о время нанесения и сушки изделия температура воздуха, окрашиваемой поверхности и материала должна быть выше </w:t>
      </w:r>
      <w:r w:rsidR="00CC3C4C">
        <w:rPr>
          <w:rFonts w:ascii="Times New Roman" w:hAnsi="Times New Roman" w:cs="Times New Roman"/>
          <w:sz w:val="26"/>
          <w:szCs w:val="26"/>
        </w:rPr>
        <w:t>+</w:t>
      </w:r>
      <w:r w:rsidRPr="00136D3C">
        <w:rPr>
          <w:rFonts w:ascii="Times New Roman" w:hAnsi="Times New Roman" w:cs="Times New Roman"/>
          <w:sz w:val="26"/>
          <w:szCs w:val="26"/>
        </w:rPr>
        <w:t>10°</w:t>
      </w:r>
      <w:r w:rsidRPr="000B0AAC">
        <w:rPr>
          <w:rFonts w:ascii="Times New Roman" w:hAnsi="Times New Roman" w:cs="Times New Roman"/>
          <w:sz w:val="26"/>
          <w:szCs w:val="26"/>
        </w:rPr>
        <w:t>С</w:t>
      </w:r>
      <w:r>
        <w:rPr>
          <w:rFonts w:ascii="Times New Roman" w:hAnsi="Times New Roman" w:cs="Times New Roman"/>
          <w:sz w:val="26"/>
          <w:szCs w:val="26"/>
        </w:rPr>
        <w:t xml:space="preserve"> и ниже </w:t>
      </w:r>
      <w:r w:rsidR="00CC3C4C">
        <w:rPr>
          <w:rFonts w:ascii="Times New Roman" w:hAnsi="Times New Roman" w:cs="Times New Roman"/>
          <w:sz w:val="26"/>
          <w:szCs w:val="26"/>
        </w:rPr>
        <w:t>+</w:t>
      </w:r>
      <w:r>
        <w:rPr>
          <w:rFonts w:ascii="Times New Roman" w:hAnsi="Times New Roman" w:cs="Times New Roman"/>
          <w:sz w:val="26"/>
          <w:szCs w:val="26"/>
        </w:rPr>
        <w:t>35°С</w:t>
      </w:r>
      <w:r w:rsidRPr="000B0AAC">
        <w:rPr>
          <w:rFonts w:ascii="Times New Roman" w:hAnsi="Times New Roman" w:cs="Times New Roman"/>
          <w:sz w:val="26"/>
          <w:szCs w:val="26"/>
        </w:rPr>
        <w:t xml:space="preserve">, </w:t>
      </w:r>
      <w:r>
        <w:rPr>
          <w:rFonts w:ascii="Times New Roman" w:hAnsi="Times New Roman" w:cs="Times New Roman"/>
          <w:sz w:val="26"/>
          <w:szCs w:val="26"/>
        </w:rPr>
        <w:t xml:space="preserve">а </w:t>
      </w:r>
      <w:r w:rsidRPr="000B0AAC">
        <w:rPr>
          <w:rFonts w:ascii="Times New Roman" w:hAnsi="Times New Roman" w:cs="Times New Roman"/>
          <w:sz w:val="26"/>
          <w:szCs w:val="26"/>
        </w:rPr>
        <w:t xml:space="preserve">относительная влажность воздуха не выше 80%, температура окрашиваемой поверхности должна быть не менее чем на </w:t>
      </w:r>
      <w:r w:rsidR="00CC3C4C">
        <w:rPr>
          <w:rFonts w:ascii="Times New Roman" w:hAnsi="Times New Roman" w:cs="Times New Roman"/>
          <w:sz w:val="26"/>
          <w:szCs w:val="26"/>
        </w:rPr>
        <w:t>+</w:t>
      </w:r>
      <w:r w:rsidRPr="00136D3C">
        <w:rPr>
          <w:rFonts w:ascii="Times New Roman" w:hAnsi="Times New Roman" w:cs="Times New Roman"/>
          <w:sz w:val="26"/>
          <w:szCs w:val="26"/>
        </w:rPr>
        <w:t>5°</w:t>
      </w:r>
      <w:r w:rsidRPr="000B0AAC">
        <w:rPr>
          <w:rFonts w:ascii="Times New Roman" w:hAnsi="Times New Roman" w:cs="Times New Roman"/>
          <w:sz w:val="26"/>
          <w:szCs w:val="26"/>
        </w:rPr>
        <w:t>С выше точки росы</w:t>
      </w:r>
      <w:r>
        <w:rPr>
          <w:rFonts w:ascii="Times New Roman" w:hAnsi="Times New Roman" w:cs="Times New Roman"/>
          <w:sz w:val="26"/>
          <w:szCs w:val="26"/>
        </w:rPr>
        <w:t xml:space="preserve"> (во избежание появления конденсата)</w:t>
      </w:r>
      <w:r w:rsidRPr="000B0AAC">
        <w:rPr>
          <w:rFonts w:ascii="Times New Roman" w:hAnsi="Times New Roman" w:cs="Times New Roman"/>
          <w:sz w:val="26"/>
          <w:szCs w:val="26"/>
        </w:rPr>
        <w:t>.</w:t>
      </w:r>
    </w:p>
    <w:p w14:paraId="43A799FF" w14:textId="77777777" w:rsidR="00C05BBC" w:rsidRDefault="00C05BBC" w:rsidP="00C05BBC">
      <w:pPr>
        <w:spacing w:line="240" w:lineRule="auto"/>
        <w:ind w:left="1701" w:hanging="1843"/>
        <w:jc w:val="both"/>
        <w:rPr>
          <w:rFonts w:ascii="Times New Roman" w:hAnsi="Times New Roman" w:cs="Times New Roman"/>
          <w:b/>
          <w:sz w:val="26"/>
          <w:szCs w:val="26"/>
        </w:rPr>
      </w:pPr>
      <w:r w:rsidRPr="00E10B9D">
        <w:rPr>
          <w:rFonts w:ascii="Times New Roman" w:hAnsi="Times New Roman" w:cs="Times New Roman"/>
          <w:b/>
          <w:sz w:val="26"/>
          <w:szCs w:val="26"/>
        </w:rPr>
        <w:t>Количество слоёв и толщина покрытия:</w:t>
      </w:r>
    </w:p>
    <w:p w14:paraId="0FCBA900" w14:textId="77777777"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Рекомендуется наносить 1-2 слоя грунта, общая толщина покрытия должна составлять 30-60мкм. При нанесении нужно иметь в виду, что толщина зависит от метода нанесения и от процента разбавления.</w:t>
      </w:r>
    </w:p>
    <w:p w14:paraId="131F24EB" w14:textId="55ABBBF7"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В зависимости от назначения и области применения может быть рекомендована другая толщина плёнки по сравнению с указанной. Это изменит расход и может повлиять на время сушки и интервалы перекрытия.</w:t>
      </w:r>
    </w:p>
    <w:p w14:paraId="2CD7FC87" w14:textId="77777777" w:rsidR="00C05BBC" w:rsidRPr="00A74128" w:rsidRDefault="00C05BBC" w:rsidP="00C05BBC">
      <w:pPr>
        <w:spacing w:after="0" w:line="240" w:lineRule="auto"/>
        <w:ind w:left="1701" w:right="-143"/>
        <w:jc w:val="both"/>
        <w:rPr>
          <w:rFonts w:ascii="Times New Roman" w:hAnsi="Times New Roman" w:cs="Times New Roman"/>
          <w:sz w:val="26"/>
          <w:szCs w:val="26"/>
        </w:rPr>
      </w:pPr>
      <w:r w:rsidRPr="00701936">
        <w:rPr>
          <w:rFonts w:ascii="Times New Roman" w:hAnsi="Times New Roman" w:cs="Times New Roman"/>
          <w:sz w:val="26"/>
          <w:szCs w:val="26"/>
        </w:rPr>
        <w:t>При окраске сильно впитывающих деревянных поверхностей рекомендуется наносить два слоя грунтовки.</w:t>
      </w:r>
    </w:p>
    <w:p w14:paraId="74FF8083" w14:textId="77777777" w:rsidR="00C05BBC" w:rsidRDefault="00C05BBC" w:rsidP="00C05BBC">
      <w:pPr>
        <w:spacing w:after="0" w:line="240" w:lineRule="auto"/>
        <w:ind w:left="1701" w:right="-143"/>
        <w:jc w:val="both"/>
        <w:rPr>
          <w:rFonts w:ascii="Times New Roman" w:hAnsi="Times New Roman" w:cs="Times New Roman"/>
          <w:sz w:val="26"/>
          <w:szCs w:val="26"/>
        </w:rPr>
      </w:pPr>
    </w:p>
    <w:p w14:paraId="08F207A5" w14:textId="77777777" w:rsidR="00C05BBC" w:rsidRPr="00904F16" w:rsidRDefault="00C05BBC" w:rsidP="00C05BBC">
      <w:pPr>
        <w:spacing w:line="240" w:lineRule="auto"/>
        <w:ind w:left="1701" w:hanging="1843"/>
        <w:jc w:val="both"/>
        <w:rPr>
          <w:rFonts w:ascii="Times New Roman" w:hAnsi="Times New Roman" w:cs="Times New Roman"/>
          <w:b/>
          <w:sz w:val="26"/>
          <w:szCs w:val="26"/>
        </w:rPr>
      </w:pPr>
      <w:r w:rsidRPr="00904F16">
        <w:rPr>
          <w:rFonts w:ascii="Times New Roman" w:hAnsi="Times New Roman" w:cs="Times New Roman"/>
          <w:b/>
          <w:sz w:val="26"/>
          <w:szCs w:val="26"/>
        </w:rPr>
        <w:t>Параметры нанесения:</w:t>
      </w:r>
    </w:p>
    <w:p w14:paraId="481C07B4" w14:textId="3856D809"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 xml:space="preserve">При нанесении методом </w:t>
      </w:r>
      <w:proofErr w:type="spellStart"/>
      <w:r>
        <w:rPr>
          <w:rFonts w:ascii="Times New Roman" w:hAnsi="Times New Roman" w:cs="Times New Roman"/>
          <w:sz w:val="26"/>
          <w:szCs w:val="26"/>
        </w:rPr>
        <w:t>пневмораспыления</w:t>
      </w:r>
      <w:proofErr w:type="spellEnd"/>
      <w:r>
        <w:rPr>
          <w:rFonts w:ascii="Times New Roman" w:hAnsi="Times New Roman" w:cs="Times New Roman"/>
          <w:sz w:val="26"/>
          <w:szCs w:val="26"/>
        </w:rPr>
        <w:t xml:space="preserve"> рекомендуется использовать сопло диаметром </w:t>
      </w:r>
      <w:r w:rsidRPr="00136D3C">
        <w:rPr>
          <w:rFonts w:ascii="Times New Roman" w:hAnsi="Times New Roman" w:cs="Times New Roman"/>
          <w:sz w:val="26"/>
          <w:szCs w:val="26"/>
        </w:rPr>
        <w:t>1,</w:t>
      </w:r>
      <w:r>
        <w:rPr>
          <w:rFonts w:ascii="Times New Roman" w:hAnsi="Times New Roman" w:cs="Times New Roman"/>
          <w:sz w:val="26"/>
          <w:szCs w:val="26"/>
        </w:rPr>
        <w:t>3</w:t>
      </w:r>
      <w:r w:rsidRPr="00136D3C">
        <w:rPr>
          <w:rFonts w:ascii="Times New Roman" w:hAnsi="Times New Roman" w:cs="Times New Roman"/>
          <w:sz w:val="26"/>
          <w:szCs w:val="26"/>
        </w:rPr>
        <w:t>-</w:t>
      </w:r>
      <w:r>
        <w:rPr>
          <w:rFonts w:ascii="Times New Roman" w:hAnsi="Times New Roman" w:cs="Times New Roman"/>
          <w:sz w:val="26"/>
          <w:szCs w:val="26"/>
        </w:rPr>
        <w:t>1,5</w:t>
      </w:r>
      <w:r w:rsidRPr="00136D3C">
        <w:rPr>
          <w:rFonts w:ascii="Times New Roman" w:hAnsi="Times New Roman" w:cs="Times New Roman"/>
          <w:sz w:val="26"/>
          <w:szCs w:val="26"/>
        </w:rPr>
        <w:t>мм</w:t>
      </w:r>
      <w:r>
        <w:rPr>
          <w:rFonts w:ascii="Times New Roman" w:hAnsi="Times New Roman" w:cs="Times New Roman"/>
          <w:sz w:val="26"/>
          <w:szCs w:val="26"/>
        </w:rPr>
        <w:t xml:space="preserve"> и давление воздуха 3 атмосферы.</w:t>
      </w:r>
    </w:p>
    <w:p w14:paraId="76605828"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 xml:space="preserve">При нанесении методом безвоздушного распыления рекомендуется использовать сопла №13-15, угол распыления выбирается в </w:t>
      </w:r>
      <w:r>
        <w:rPr>
          <w:rFonts w:ascii="Times New Roman" w:hAnsi="Times New Roman" w:cs="Times New Roman"/>
          <w:sz w:val="26"/>
          <w:szCs w:val="26"/>
        </w:rPr>
        <w:lastRenderedPageBreak/>
        <w:t xml:space="preserve">зависимости от площади изделия. Для получения наиболее качественного покрытия на изделии средней площади следует выбрать угол 30-40° (№№313-315;413-415). Расстояние от распылительной головки до окрашиваемой поверхности должно быть 30-35см. Рабочее давление материала 80-120 </w:t>
      </w:r>
      <w:proofErr w:type="gramStart"/>
      <w:r>
        <w:rPr>
          <w:rFonts w:ascii="Times New Roman" w:hAnsi="Times New Roman" w:cs="Times New Roman"/>
          <w:sz w:val="26"/>
          <w:szCs w:val="26"/>
        </w:rPr>
        <w:t>бар.*</w:t>
      </w:r>
      <w:proofErr w:type="gramEnd"/>
    </w:p>
    <w:p w14:paraId="6922F994"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Оптимальное распыление достигается при температуре 18-22°С.</w:t>
      </w:r>
    </w:p>
    <w:p w14:paraId="7DCD9720" w14:textId="77777777" w:rsidR="00C05BBC" w:rsidRDefault="00C05BBC" w:rsidP="00C05BBC">
      <w:pPr>
        <w:spacing w:after="0" w:line="240" w:lineRule="auto"/>
        <w:ind w:left="1701"/>
        <w:jc w:val="both"/>
        <w:rPr>
          <w:rFonts w:ascii="Times New Roman" w:hAnsi="Times New Roman" w:cs="Times New Roman"/>
          <w:sz w:val="26"/>
          <w:szCs w:val="26"/>
        </w:rPr>
      </w:pPr>
    </w:p>
    <w:p w14:paraId="532BAA33" w14:textId="3EF649C6" w:rsidR="00C05BBC" w:rsidRPr="00FC7478" w:rsidRDefault="00C05BBC" w:rsidP="00C05BBC">
      <w:pPr>
        <w:spacing w:after="0" w:line="240" w:lineRule="auto"/>
        <w:ind w:left="1701"/>
        <w:jc w:val="both"/>
        <w:rPr>
          <w:rFonts w:ascii="Times New Roman" w:hAnsi="Times New Roman" w:cs="Times New Roman"/>
          <w:sz w:val="24"/>
          <w:szCs w:val="24"/>
        </w:rPr>
      </w:pPr>
      <w:r w:rsidRPr="00FC7478">
        <w:rPr>
          <w:rFonts w:ascii="Times New Roman" w:hAnsi="Times New Roman" w:cs="Times New Roman"/>
          <w:sz w:val="24"/>
          <w:szCs w:val="24"/>
        </w:rPr>
        <w:t>*данные для безвоздушного нанесения рекомендуемые и могут изменяться в зависимости от конкретных условий.</w:t>
      </w:r>
    </w:p>
    <w:p w14:paraId="158336DE" w14:textId="56D00B5B" w:rsidR="00C05BBC" w:rsidRDefault="00C05BBC" w:rsidP="000F344D">
      <w:pPr>
        <w:spacing w:after="0" w:line="240" w:lineRule="auto"/>
        <w:ind w:left="1701" w:right="-143" w:hanging="1843"/>
        <w:jc w:val="both"/>
        <w:rPr>
          <w:rFonts w:ascii="Times New Roman" w:hAnsi="Times New Roman" w:cs="Times New Roman"/>
          <w:b/>
          <w:sz w:val="26"/>
          <w:szCs w:val="26"/>
        </w:rPr>
      </w:pPr>
      <w:r>
        <w:rPr>
          <w:rFonts w:ascii="Times New Roman" w:hAnsi="Times New Roman" w:cs="Times New Roman"/>
          <w:b/>
          <w:sz w:val="26"/>
          <w:szCs w:val="26"/>
        </w:rPr>
        <w:t>Время высыхания и о</w:t>
      </w:r>
      <w:r w:rsidRPr="001831BC">
        <w:rPr>
          <w:rFonts w:ascii="Times New Roman" w:hAnsi="Times New Roman" w:cs="Times New Roman"/>
          <w:b/>
          <w:sz w:val="26"/>
          <w:szCs w:val="26"/>
        </w:rPr>
        <w:t>тверждение</w:t>
      </w:r>
      <w:r>
        <w:rPr>
          <w:rFonts w:ascii="Times New Roman" w:hAnsi="Times New Roman" w:cs="Times New Roman"/>
          <w:b/>
          <w:sz w:val="26"/>
          <w:szCs w:val="26"/>
        </w:rPr>
        <w:t xml:space="preserve"> покрытия</w:t>
      </w:r>
      <w:r w:rsidRPr="001831BC">
        <w:rPr>
          <w:rFonts w:ascii="Times New Roman" w:hAnsi="Times New Roman" w:cs="Times New Roman"/>
          <w:b/>
          <w:sz w:val="26"/>
          <w:szCs w:val="26"/>
        </w:rPr>
        <w:t>:</w:t>
      </w:r>
    </w:p>
    <w:p w14:paraId="685D1A8A" w14:textId="77777777" w:rsidR="000F344D" w:rsidRDefault="000F344D" w:rsidP="000F344D">
      <w:pPr>
        <w:spacing w:after="0" w:line="240" w:lineRule="auto"/>
        <w:ind w:left="1701" w:right="-143" w:hanging="1843"/>
        <w:jc w:val="both"/>
        <w:rPr>
          <w:rFonts w:ascii="Times New Roman" w:hAnsi="Times New Roman" w:cs="Times New Roman"/>
          <w:b/>
          <w:sz w:val="26"/>
          <w:szCs w:val="26"/>
        </w:rPr>
      </w:pPr>
    </w:p>
    <w:tbl>
      <w:tblPr>
        <w:tblW w:w="0" w:type="auto"/>
        <w:tblInd w:w="699" w:type="dxa"/>
        <w:shd w:val="clear" w:color="auto" w:fill="FFFFFF"/>
        <w:tblCellMar>
          <w:left w:w="0" w:type="dxa"/>
          <w:right w:w="0" w:type="dxa"/>
        </w:tblCellMar>
        <w:tblLook w:val="04A0" w:firstRow="1" w:lastRow="0" w:firstColumn="1" w:lastColumn="0" w:noHBand="0" w:noVBand="1"/>
      </w:tblPr>
      <w:tblGrid>
        <w:gridCol w:w="1704"/>
        <w:gridCol w:w="843"/>
        <w:gridCol w:w="849"/>
        <w:gridCol w:w="823"/>
        <w:gridCol w:w="844"/>
        <w:gridCol w:w="822"/>
        <w:gridCol w:w="831"/>
        <w:gridCol w:w="969"/>
        <w:gridCol w:w="956"/>
      </w:tblGrid>
      <w:tr w:rsidR="00C05BBC" w:rsidRPr="006E2C99" w14:paraId="6885D536" w14:textId="77777777" w:rsidTr="00CC3C4C">
        <w:trPr>
          <w:trHeight w:val="558"/>
        </w:trPr>
        <w:tc>
          <w:tcPr>
            <w:tcW w:w="1704"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65DCA961" w14:textId="77777777" w:rsidR="00C05BBC" w:rsidRPr="006E2C99" w:rsidRDefault="00C05BBC" w:rsidP="00C21C85">
            <w:pPr>
              <w:spacing w:after="0" w:line="240" w:lineRule="auto"/>
              <w:jc w:val="both"/>
              <w:rPr>
                <w:rFonts w:ascii="Calibri" w:eastAsia="Times New Roman" w:hAnsi="Calibri" w:cs="Calibri"/>
                <w:color w:val="1A1A1A"/>
                <w:lang w:eastAsia="ru-RU"/>
              </w:rPr>
            </w:pPr>
            <w:r w:rsidRPr="006E2C99">
              <w:rPr>
                <w:rFonts w:ascii="Times New Roman" w:eastAsia="Times New Roman" w:hAnsi="Times New Roman" w:cs="Times New Roman"/>
                <w:color w:val="1A1A1A"/>
                <w:lang w:eastAsia="ru-RU"/>
              </w:rPr>
              <w:t>Температура</w:t>
            </w:r>
          </w:p>
          <w:p w14:paraId="5D5ADA0F" w14:textId="77777777" w:rsidR="00C05BBC" w:rsidRPr="006E2C99" w:rsidRDefault="00C05BBC" w:rsidP="00C21C85">
            <w:pPr>
              <w:spacing w:after="0" w:line="240" w:lineRule="auto"/>
              <w:jc w:val="both"/>
              <w:rPr>
                <w:rFonts w:ascii="Calibri" w:eastAsia="Times New Roman" w:hAnsi="Calibri" w:cs="Calibri"/>
                <w:color w:val="1A1A1A"/>
                <w:lang w:eastAsia="ru-RU"/>
              </w:rPr>
            </w:pPr>
            <w:r w:rsidRPr="006E2C99">
              <w:rPr>
                <w:rFonts w:ascii="Times New Roman" w:eastAsia="Times New Roman" w:hAnsi="Times New Roman" w:cs="Times New Roman"/>
                <w:color w:val="1A1A1A"/>
                <w:lang w:eastAsia="ru-RU"/>
              </w:rPr>
              <w:t>поверхности</w:t>
            </w:r>
          </w:p>
        </w:tc>
        <w:tc>
          <w:tcPr>
            <w:tcW w:w="1692" w:type="dxa"/>
            <w:gridSpan w:val="2"/>
            <w:tcBorders>
              <w:top w:val="single" w:sz="4" w:space="0" w:color="auto"/>
              <w:left w:val="single" w:sz="4" w:space="0" w:color="auto"/>
              <w:bottom w:val="single" w:sz="4" w:space="0" w:color="auto"/>
              <w:right w:val="single" w:sz="4" w:space="0" w:color="auto"/>
            </w:tcBorders>
            <w:shd w:val="clear" w:color="auto" w:fill="FFFFFF"/>
          </w:tcPr>
          <w:p w14:paraId="016C59E7" w14:textId="77777777" w:rsidR="00C05BBC" w:rsidRPr="006E2C99" w:rsidRDefault="00C05BBC" w:rsidP="00C21C85">
            <w:pPr>
              <w:spacing w:after="0" w:line="240" w:lineRule="auto"/>
              <w:jc w:val="center"/>
              <w:rPr>
                <w:rFonts w:ascii="Calibri" w:eastAsia="Times New Roman" w:hAnsi="Calibri" w:cs="Calibri"/>
                <w:color w:val="1A1A1A"/>
                <w:lang w:eastAsia="ru-RU"/>
              </w:rPr>
            </w:pPr>
            <w:r w:rsidRPr="006E2C99">
              <w:rPr>
                <w:rFonts w:ascii="Times New Roman" w:eastAsia="Times New Roman" w:hAnsi="Times New Roman" w:cs="Times New Roman"/>
                <w:color w:val="1A1A1A"/>
                <w:lang w:eastAsia="ru-RU"/>
              </w:rPr>
              <w:t>10°С</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14:paraId="34C1AE56" w14:textId="77777777" w:rsidR="00C05BBC" w:rsidRPr="006E2C99" w:rsidRDefault="00C05BBC" w:rsidP="00C21C85">
            <w:pPr>
              <w:spacing w:after="0" w:line="240" w:lineRule="auto"/>
              <w:jc w:val="center"/>
              <w:rPr>
                <w:rFonts w:ascii="Calibri" w:eastAsia="Times New Roman" w:hAnsi="Calibri" w:cs="Calibri"/>
                <w:color w:val="1A1A1A"/>
                <w:lang w:eastAsia="ru-RU"/>
              </w:rPr>
            </w:pPr>
            <w:r w:rsidRPr="006E2C99">
              <w:rPr>
                <w:rFonts w:ascii="Times New Roman" w:eastAsia="Times New Roman" w:hAnsi="Times New Roman" w:cs="Times New Roman"/>
                <w:color w:val="1A1A1A"/>
                <w:lang w:eastAsia="ru-RU"/>
              </w:rPr>
              <w:t>15°С</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FFFFF"/>
          </w:tcPr>
          <w:p w14:paraId="0549F4A9" w14:textId="77777777" w:rsidR="00C05BBC" w:rsidRPr="006E2C99" w:rsidRDefault="00C05BBC" w:rsidP="00C21C85">
            <w:pPr>
              <w:spacing w:after="0" w:line="240" w:lineRule="auto"/>
              <w:jc w:val="center"/>
              <w:rPr>
                <w:rFonts w:ascii="Calibri" w:eastAsia="Times New Roman" w:hAnsi="Calibri" w:cs="Calibri"/>
                <w:color w:val="1A1A1A"/>
                <w:lang w:eastAsia="ru-RU"/>
              </w:rPr>
            </w:pPr>
            <w:r>
              <w:rPr>
                <w:rFonts w:ascii="Times New Roman" w:eastAsia="Times New Roman" w:hAnsi="Times New Roman" w:cs="Times New Roman"/>
                <w:color w:val="1A1A1A"/>
                <w:lang w:eastAsia="ru-RU"/>
              </w:rPr>
              <w:t>20</w:t>
            </w:r>
            <w:r w:rsidRPr="006E2C99">
              <w:rPr>
                <w:rFonts w:ascii="Times New Roman" w:eastAsia="Times New Roman" w:hAnsi="Times New Roman" w:cs="Times New Roman"/>
                <w:color w:val="1A1A1A"/>
                <w:lang w:eastAsia="ru-RU"/>
              </w:rPr>
              <w:t>°С</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tcPr>
          <w:p w14:paraId="013BA717" w14:textId="77777777" w:rsidR="00C05BBC" w:rsidRPr="006E2C99" w:rsidRDefault="00C05BBC" w:rsidP="00C21C85">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30</w:t>
            </w:r>
            <w:r w:rsidRPr="006E2C99">
              <w:rPr>
                <w:rFonts w:ascii="Times New Roman" w:eastAsia="Times New Roman" w:hAnsi="Times New Roman" w:cs="Times New Roman"/>
                <w:color w:val="1A1A1A"/>
                <w:lang w:eastAsia="ru-RU"/>
              </w:rPr>
              <w:t>°С</w:t>
            </w:r>
          </w:p>
        </w:tc>
      </w:tr>
      <w:tr w:rsidR="00C05BBC" w:rsidRPr="006E2C99" w14:paraId="41651A19" w14:textId="77777777" w:rsidTr="00CC3C4C">
        <w:tc>
          <w:tcPr>
            <w:tcW w:w="1704"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1757C" w14:textId="77777777" w:rsidR="00C05BBC" w:rsidRPr="002139F8" w:rsidRDefault="00C05BBC" w:rsidP="00C21C85">
            <w:pPr>
              <w:spacing w:after="0" w:line="240" w:lineRule="auto"/>
              <w:jc w:val="both"/>
              <w:rPr>
                <w:rFonts w:ascii="Times New Roman" w:eastAsia="Times New Roman" w:hAnsi="Times New Roman" w:cs="Times New Roman"/>
                <w:color w:val="1A1A1A"/>
                <w:lang w:eastAsia="ru-RU"/>
              </w:rPr>
            </w:pPr>
            <w:r w:rsidRPr="002139F8">
              <w:rPr>
                <w:rFonts w:ascii="Times New Roman" w:eastAsia="Times New Roman" w:hAnsi="Times New Roman" w:cs="Times New Roman"/>
                <w:color w:val="1A1A1A"/>
                <w:lang w:eastAsia="ru-RU"/>
              </w:rPr>
              <w:t>Крайние значения</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D150337" w14:textId="77777777" w:rsidR="00C05BBC" w:rsidRPr="00392261" w:rsidRDefault="00C05BBC" w:rsidP="00C21C85">
            <w:pPr>
              <w:spacing w:after="0" w:line="240" w:lineRule="auto"/>
              <w:jc w:val="center"/>
              <w:rPr>
                <w:rFonts w:ascii="Times New Roman" w:eastAsia="Times New Roman" w:hAnsi="Times New Roman" w:cs="Times New Roman"/>
                <w:color w:val="1A1A1A"/>
                <w:lang w:val="en-US" w:eastAsia="ru-RU"/>
              </w:rPr>
            </w:pPr>
            <w:r>
              <w:rPr>
                <w:rFonts w:ascii="Times New Roman" w:eastAsia="Times New Roman" w:hAnsi="Times New Roman" w:cs="Times New Roman"/>
                <w:color w:val="1A1A1A"/>
                <w:lang w:val="en-US" w:eastAsia="ru-RU"/>
              </w:rPr>
              <w:t>min</w:t>
            </w:r>
          </w:p>
        </w:tc>
        <w:tc>
          <w:tcPr>
            <w:tcW w:w="84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2947D9" w14:textId="77777777" w:rsidR="00C05BBC" w:rsidRPr="00392261" w:rsidRDefault="00C05BBC" w:rsidP="00C21C85">
            <w:pPr>
              <w:spacing w:after="0" w:line="240" w:lineRule="auto"/>
              <w:jc w:val="center"/>
              <w:rPr>
                <w:rFonts w:ascii="Calibri" w:eastAsia="Times New Roman" w:hAnsi="Calibri" w:cs="Calibri"/>
                <w:color w:val="1A1A1A"/>
                <w:lang w:val="en-US" w:eastAsia="ru-RU"/>
              </w:rPr>
            </w:pPr>
            <w:r>
              <w:rPr>
                <w:rFonts w:ascii="Calibri" w:eastAsia="Times New Roman" w:hAnsi="Calibri" w:cs="Calibri"/>
                <w:color w:val="1A1A1A"/>
                <w:lang w:val="en-US" w:eastAsia="ru-RU"/>
              </w:rPr>
              <w:t>max</w:t>
            </w:r>
          </w:p>
        </w:tc>
        <w:tc>
          <w:tcPr>
            <w:tcW w:w="823" w:type="dxa"/>
            <w:tcBorders>
              <w:top w:val="single" w:sz="4" w:space="0" w:color="auto"/>
              <w:left w:val="single" w:sz="4" w:space="0" w:color="auto"/>
              <w:bottom w:val="single" w:sz="4" w:space="0" w:color="auto"/>
              <w:right w:val="single" w:sz="4" w:space="0" w:color="auto"/>
            </w:tcBorders>
            <w:shd w:val="clear" w:color="auto" w:fill="FFFFFF"/>
          </w:tcPr>
          <w:p w14:paraId="6CB614C3" w14:textId="77777777" w:rsidR="00C05BBC" w:rsidRPr="00392261" w:rsidRDefault="00C05BBC" w:rsidP="00C21C85">
            <w:pPr>
              <w:spacing w:after="0" w:line="240" w:lineRule="auto"/>
              <w:jc w:val="center"/>
              <w:rPr>
                <w:rFonts w:ascii="Times New Roman" w:eastAsia="Times New Roman" w:hAnsi="Times New Roman" w:cs="Times New Roman"/>
                <w:color w:val="1A1A1A"/>
                <w:lang w:val="en-US" w:eastAsia="ru-RU"/>
              </w:rPr>
            </w:pPr>
            <w:r>
              <w:rPr>
                <w:rFonts w:ascii="Times New Roman" w:eastAsia="Times New Roman" w:hAnsi="Times New Roman" w:cs="Times New Roman"/>
                <w:color w:val="1A1A1A"/>
                <w:lang w:val="en-US" w:eastAsia="ru-RU"/>
              </w:rPr>
              <w:t>min</w:t>
            </w:r>
          </w:p>
        </w:tc>
        <w:tc>
          <w:tcPr>
            <w:tcW w:w="84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47813E" w14:textId="77777777" w:rsidR="00C05BBC" w:rsidRPr="00392261" w:rsidRDefault="00C05BBC" w:rsidP="00C21C85">
            <w:pPr>
              <w:spacing w:after="0" w:line="240" w:lineRule="auto"/>
              <w:jc w:val="center"/>
              <w:rPr>
                <w:rFonts w:ascii="Calibri" w:eastAsia="Times New Roman" w:hAnsi="Calibri" w:cs="Calibri"/>
                <w:color w:val="1A1A1A"/>
                <w:lang w:val="en-US" w:eastAsia="ru-RU"/>
              </w:rPr>
            </w:pPr>
            <w:r>
              <w:rPr>
                <w:rFonts w:ascii="Calibri" w:eastAsia="Times New Roman" w:hAnsi="Calibri" w:cs="Calibri"/>
                <w:color w:val="1A1A1A"/>
                <w:lang w:val="en-US" w:eastAsia="ru-RU"/>
              </w:rPr>
              <w:t>max</w:t>
            </w:r>
          </w:p>
        </w:tc>
        <w:tc>
          <w:tcPr>
            <w:tcW w:w="822" w:type="dxa"/>
            <w:tcBorders>
              <w:top w:val="single" w:sz="4" w:space="0" w:color="auto"/>
              <w:left w:val="single" w:sz="4" w:space="0" w:color="auto"/>
              <w:bottom w:val="single" w:sz="4" w:space="0" w:color="auto"/>
              <w:right w:val="single" w:sz="4" w:space="0" w:color="auto"/>
            </w:tcBorders>
            <w:shd w:val="clear" w:color="auto" w:fill="FFFFFF"/>
          </w:tcPr>
          <w:p w14:paraId="7235D97F" w14:textId="77777777" w:rsidR="00C05BBC" w:rsidRPr="00392261" w:rsidRDefault="00C05BBC" w:rsidP="00C21C85">
            <w:pPr>
              <w:spacing w:after="0" w:line="240" w:lineRule="auto"/>
              <w:jc w:val="center"/>
              <w:rPr>
                <w:rFonts w:ascii="Times New Roman" w:eastAsia="Times New Roman" w:hAnsi="Times New Roman" w:cs="Times New Roman"/>
                <w:color w:val="1A1A1A"/>
                <w:lang w:val="en-US" w:eastAsia="ru-RU"/>
              </w:rPr>
            </w:pPr>
            <w:r>
              <w:rPr>
                <w:rFonts w:ascii="Times New Roman" w:eastAsia="Times New Roman" w:hAnsi="Times New Roman" w:cs="Times New Roman"/>
                <w:color w:val="1A1A1A"/>
                <w:lang w:val="en-US" w:eastAsia="ru-RU"/>
              </w:rPr>
              <w:t>min</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16E5E343" w14:textId="77777777" w:rsidR="00C05BBC" w:rsidRPr="00392261" w:rsidRDefault="00C05BBC" w:rsidP="00C21C85">
            <w:pPr>
              <w:spacing w:after="0" w:line="240" w:lineRule="auto"/>
              <w:jc w:val="center"/>
              <w:rPr>
                <w:rFonts w:ascii="Calibri" w:eastAsia="Times New Roman" w:hAnsi="Calibri" w:cs="Calibri"/>
                <w:color w:val="1A1A1A"/>
                <w:lang w:val="en-US" w:eastAsia="ru-RU"/>
              </w:rPr>
            </w:pPr>
            <w:r>
              <w:rPr>
                <w:rFonts w:ascii="Calibri" w:eastAsia="Times New Roman" w:hAnsi="Calibri" w:cs="Calibri"/>
                <w:color w:val="1A1A1A"/>
                <w:lang w:val="en-US" w:eastAsia="ru-RU"/>
              </w:rPr>
              <w:t>max</w:t>
            </w:r>
          </w:p>
        </w:tc>
        <w:tc>
          <w:tcPr>
            <w:tcW w:w="969" w:type="dxa"/>
            <w:tcBorders>
              <w:top w:val="single" w:sz="4" w:space="0" w:color="auto"/>
              <w:left w:val="single" w:sz="4" w:space="0" w:color="auto"/>
              <w:bottom w:val="single" w:sz="4" w:space="0" w:color="auto"/>
              <w:right w:val="single" w:sz="4" w:space="0" w:color="auto"/>
            </w:tcBorders>
            <w:shd w:val="clear" w:color="auto" w:fill="FFFFFF"/>
          </w:tcPr>
          <w:p w14:paraId="0C4C3A37" w14:textId="77777777" w:rsidR="00C05BBC" w:rsidRPr="00392261" w:rsidRDefault="00C05BBC" w:rsidP="00C21C85">
            <w:pPr>
              <w:spacing w:after="0" w:line="240" w:lineRule="auto"/>
              <w:jc w:val="center"/>
              <w:rPr>
                <w:rFonts w:ascii="Times New Roman" w:eastAsia="Times New Roman" w:hAnsi="Times New Roman" w:cs="Times New Roman"/>
                <w:color w:val="1A1A1A"/>
                <w:lang w:val="en-US" w:eastAsia="ru-RU"/>
              </w:rPr>
            </w:pPr>
            <w:r>
              <w:rPr>
                <w:rFonts w:ascii="Times New Roman" w:eastAsia="Times New Roman" w:hAnsi="Times New Roman" w:cs="Times New Roman"/>
                <w:color w:val="1A1A1A"/>
                <w:lang w:val="en-US" w:eastAsia="ru-RU"/>
              </w:rPr>
              <w:t>min</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6361FE49" w14:textId="77777777" w:rsidR="00C05BBC" w:rsidRPr="00392261" w:rsidRDefault="00C05BBC" w:rsidP="00C21C85">
            <w:pPr>
              <w:spacing w:after="0" w:line="240" w:lineRule="auto"/>
              <w:jc w:val="center"/>
              <w:rPr>
                <w:rFonts w:ascii="Calibri" w:eastAsia="Times New Roman" w:hAnsi="Calibri" w:cs="Calibri"/>
                <w:color w:val="1A1A1A"/>
                <w:lang w:val="en-US" w:eastAsia="ru-RU"/>
              </w:rPr>
            </w:pPr>
            <w:r>
              <w:rPr>
                <w:rFonts w:ascii="Calibri" w:eastAsia="Times New Roman" w:hAnsi="Calibri" w:cs="Calibri"/>
                <w:color w:val="1A1A1A"/>
                <w:lang w:val="en-US" w:eastAsia="ru-RU"/>
              </w:rPr>
              <w:t>max</w:t>
            </w:r>
          </w:p>
        </w:tc>
      </w:tr>
      <w:tr w:rsidR="00C05BBC" w:rsidRPr="006E2C99" w14:paraId="5CE13B05" w14:textId="77777777" w:rsidTr="00CC3C4C">
        <w:tc>
          <w:tcPr>
            <w:tcW w:w="1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A71A48" w14:textId="77777777" w:rsidR="00C05BBC" w:rsidRPr="002139F8" w:rsidRDefault="00C05BBC" w:rsidP="00C21C85">
            <w:pPr>
              <w:spacing w:after="0" w:line="240" w:lineRule="auto"/>
              <w:jc w:val="center"/>
              <w:rPr>
                <w:rFonts w:ascii="Times New Roman" w:eastAsia="Times New Roman" w:hAnsi="Times New Roman" w:cs="Times New Roman"/>
                <w:color w:val="1A1A1A"/>
                <w:lang w:eastAsia="ru-RU"/>
              </w:rPr>
            </w:pPr>
            <w:r w:rsidRPr="002139F8">
              <w:rPr>
                <w:rFonts w:ascii="Times New Roman" w:eastAsia="Times New Roman" w:hAnsi="Times New Roman" w:cs="Times New Roman"/>
                <w:color w:val="1A1A1A"/>
                <w:lang w:eastAsia="ru-RU"/>
              </w:rPr>
              <w:t>Время</w:t>
            </w:r>
            <w:r>
              <w:rPr>
                <w:rFonts w:ascii="Times New Roman" w:eastAsia="Times New Roman" w:hAnsi="Times New Roman" w:cs="Times New Roman"/>
                <w:color w:val="1A1A1A"/>
                <w:lang w:eastAsia="ru-RU"/>
              </w:rPr>
              <w:t xml:space="preserve"> высыхания до степени 3</w:t>
            </w:r>
            <w:r w:rsidRPr="002139F8">
              <w:rPr>
                <w:rFonts w:ascii="Times New Roman" w:eastAsia="Times New Roman" w:hAnsi="Times New Roman" w:cs="Times New Roman"/>
                <w:color w:val="1A1A1A"/>
                <w:lang w:eastAsia="ru-RU"/>
              </w:rPr>
              <w:t xml:space="preserve">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4BA816E5" w14:textId="77777777" w:rsidR="00C05BBC" w:rsidRPr="00D014BE" w:rsidRDefault="00C05BBC" w:rsidP="00C21C85">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3 часа</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8327C3"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6 час</w:t>
            </w:r>
          </w:p>
        </w:tc>
        <w:tc>
          <w:tcPr>
            <w:tcW w:w="823" w:type="dxa"/>
            <w:tcBorders>
              <w:top w:val="single" w:sz="4" w:space="0" w:color="auto"/>
              <w:left w:val="single" w:sz="4" w:space="0" w:color="auto"/>
              <w:bottom w:val="single" w:sz="4" w:space="0" w:color="auto"/>
              <w:right w:val="single" w:sz="4" w:space="0" w:color="auto"/>
            </w:tcBorders>
            <w:shd w:val="clear" w:color="auto" w:fill="FFFFFF"/>
          </w:tcPr>
          <w:p w14:paraId="64990BC6"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1,5 часа</w:t>
            </w:r>
          </w:p>
        </w:tc>
        <w:tc>
          <w:tcPr>
            <w:tcW w:w="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65A403"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3часа</w:t>
            </w:r>
          </w:p>
        </w:tc>
        <w:tc>
          <w:tcPr>
            <w:tcW w:w="822" w:type="dxa"/>
            <w:tcBorders>
              <w:top w:val="single" w:sz="4" w:space="0" w:color="auto"/>
              <w:left w:val="single" w:sz="4" w:space="0" w:color="auto"/>
              <w:bottom w:val="single" w:sz="4" w:space="0" w:color="auto"/>
              <w:right w:val="single" w:sz="4" w:space="0" w:color="auto"/>
            </w:tcBorders>
            <w:shd w:val="clear" w:color="auto" w:fill="FFFFFF"/>
          </w:tcPr>
          <w:p w14:paraId="7C51F54E"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60 мин</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6F3CB8F4"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2часа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14:paraId="07906028"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30мин</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48C58738" w14:textId="77777777" w:rsidR="00C05BBC" w:rsidRPr="00D014BE"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1час</w:t>
            </w:r>
          </w:p>
        </w:tc>
      </w:tr>
      <w:tr w:rsidR="00C05BBC" w:rsidRPr="006E2C99" w14:paraId="646280A4" w14:textId="77777777" w:rsidTr="00CC3C4C">
        <w:tc>
          <w:tcPr>
            <w:tcW w:w="1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A21A30" w14:textId="77777777" w:rsidR="00C05BBC" w:rsidRPr="002139F8" w:rsidRDefault="00C05BBC" w:rsidP="00C21C85">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Готово к шлифованию</w:t>
            </w:r>
          </w:p>
        </w:tc>
        <w:tc>
          <w:tcPr>
            <w:tcW w:w="1692" w:type="dxa"/>
            <w:gridSpan w:val="2"/>
            <w:tcBorders>
              <w:top w:val="single" w:sz="4" w:space="0" w:color="auto"/>
              <w:left w:val="single" w:sz="4" w:space="0" w:color="auto"/>
              <w:bottom w:val="single" w:sz="4" w:space="0" w:color="auto"/>
              <w:right w:val="single" w:sz="4" w:space="0" w:color="auto"/>
            </w:tcBorders>
            <w:shd w:val="clear" w:color="auto" w:fill="FFFFFF"/>
          </w:tcPr>
          <w:p w14:paraId="30D38871"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48 часов</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14:paraId="3E262B32"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36 часов</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FFFFF"/>
          </w:tcPr>
          <w:p w14:paraId="5953F654"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24часа</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tcPr>
          <w:p w14:paraId="051DD434"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12 часов</w:t>
            </w:r>
          </w:p>
        </w:tc>
      </w:tr>
      <w:tr w:rsidR="00C05BBC" w:rsidRPr="006E2C99" w14:paraId="1756DFE0" w14:textId="77777777" w:rsidTr="00CC3C4C">
        <w:tc>
          <w:tcPr>
            <w:tcW w:w="1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EE04CC" w14:textId="77777777" w:rsidR="00C05BBC" w:rsidRDefault="00C05BBC" w:rsidP="00C21C85">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Полное высыхание покрытия</w:t>
            </w:r>
          </w:p>
        </w:tc>
        <w:tc>
          <w:tcPr>
            <w:tcW w:w="1692" w:type="dxa"/>
            <w:gridSpan w:val="2"/>
            <w:tcBorders>
              <w:top w:val="single" w:sz="4" w:space="0" w:color="auto"/>
              <w:left w:val="single" w:sz="4" w:space="0" w:color="auto"/>
              <w:bottom w:val="single" w:sz="4" w:space="0" w:color="auto"/>
              <w:right w:val="single" w:sz="4" w:space="0" w:color="auto"/>
            </w:tcBorders>
            <w:shd w:val="clear" w:color="auto" w:fill="FFFFFF"/>
          </w:tcPr>
          <w:p w14:paraId="133ACB32"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14 суток</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14:paraId="519202C6"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10 суток</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FFFFF"/>
          </w:tcPr>
          <w:p w14:paraId="698135F3"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7 суток</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tcPr>
          <w:p w14:paraId="1CFFAB2F" w14:textId="77777777" w:rsidR="00C05BBC" w:rsidRDefault="00C05BBC" w:rsidP="00C21C85">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3 суток</w:t>
            </w:r>
          </w:p>
        </w:tc>
      </w:tr>
    </w:tbl>
    <w:p w14:paraId="0A063EC8" w14:textId="77777777" w:rsidR="000F344D" w:rsidRDefault="000F344D" w:rsidP="00C05BBC">
      <w:pPr>
        <w:spacing w:line="240" w:lineRule="auto"/>
        <w:ind w:left="1701" w:right="-143" w:hanging="1843"/>
        <w:jc w:val="both"/>
        <w:rPr>
          <w:rFonts w:ascii="Times New Roman" w:hAnsi="Times New Roman" w:cs="Times New Roman"/>
          <w:b/>
          <w:sz w:val="26"/>
          <w:szCs w:val="26"/>
        </w:rPr>
      </w:pPr>
    </w:p>
    <w:p w14:paraId="1EFCFE41" w14:textId="7842625D" w:rsidR="00C05BBC" w:rsidRDefault="00C05BBC" w:rsidP="00C05BBC">
      <w:pPr>
        <w:spacing w:line="240" w:lineRule="auto"/>
        <w:ind w:left="1701" w:right="-143" w:hanging="1843"/>
        <w:jc w:val="both"/>
        <w:rPr>
          <w:rFonts w:ascii="Times New Roman" w:hAnsi="Times New Roman" w:cs="Times New Roman"/>
          <w:b/>
          <w:sz w:val="26"/>
          <w:szCs w:val="26"/>
        </w:rPr>
      </w:pPr>
      <w:r>
        <w:rPr>
          <w:rFonts w:ascii="Times New Roman" w:hAnsi="Times New Roman" w:cs="Times New Roman"/>
          <w:b/>
          <w:sz w:val="26"/>
          <w:szCs w:val="26"/>
        </w:rPr>
        <w:t>Время межслойной сушки</w:t>
      </w:r>
      <w:r w:rsidR="000F344D">
        <w:rPr>
          <w:rFonts w:ascii="Times New Roman" w:hAnsi="Times New Roman" w:cs="Times New Roman"/>
          <w:b/>
          <w:sz w:val="26"/>
          <w:szCs w:val="26"/>
        </w:rPr>
        <w:t>:</w:t>
      </w:r>
      <w:r>
        <w:rPr>
          <w:rFonts w:ascii="Times New Roman" w:hAnsi="Times New Roman" w:cs="Times New Roman"/>
          <w:b/>
          <w:sz w:val="26"/>
          <w:szCs w:val="26"/>
        </w:rPr>
        <w:t xml:space="preserve"> </w:t>
      </w:r>
    </w:p>
    <w:tbl>
      <w:tblPr>
        <w:tblW w:w="8579" w:type="dxa"/>
        <w:tblInd w:w="699" w:type="dxa"/>
        <w:shd w:val="clear" w:color="auto" w:fill="FFFFFF"/>
        <w:tblCellMar>
          <w:left w:w="0" w:type="dxa"/>
          <w:right w:w="0" w:type="dxa"/>
        </w:tblCellMar>
        <w:tblLook w:val="04A0" w:firstRow="1" w:lastRow="0" w:firstColumn="1" w:lastColumn="0" w:noHBand="0" w:noVBand="1"/>
      </w:tblPr>
      <w:tblGrid>
        <w:gridCol w:w="1843"/>
        <w:gridCol w:w="709"/>
        <w:gridCol w:w="992"/>
        <w:gridCol w:w="890"/>
        <w:gridCol w:w="811"/>
        <w:gridCol w:w="850"/>
        <w:gridCol w:w="851"/>
        <w:gridCol w:w="850"/>
        <w:gridCol w:w="783"/>
      </w:tblGrid>
      <w:tr w:rsidR="00CC3C4C" w:rsidRPr="006E2C99" w14:paraId="5C82F86F" w14:textId="4F05AAA2" w:rsidTr="00DA2AC8">
        <w:trPr>
          <w:trHeight w:val="558"/>
        </w:trPr>
        <w:tc>
          <w:tcPr>
            <w:tcW w:w="1843"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6AB2B6A3" w14:textId="77777777" w:rsidR="00CC3C4C" w:rsidRPr="006E2C99" w:rsidRDefault="00CC3C4C" w:rsidP="00DA2AC8">
            <w:pPr>
              <w:spacing w:after="0" w:line="240" w:lineRule="auto"/>
              <w:rPr>
                <w:rFonts w:ascii="Calibri" w:eastAsia="Times New Roman" w:hAnsi="Calibri" w:cs="Calibri"/>
                <w:color w:val="1A1A1A"/>
                <w:lang w:eastAsia="ru-RU"/>
              </w:rPr>
            </w:pPr>
            <w:r w:rsidRPr="006E2C99">
              <w:rPr>
                <w:rFonts w:ascii="Times New Roman" w:eastAsia="Times New Roman" w:hAnsi="Times New Roman" w:cs="Times New Roman"/>
                <w:color w:val="1A1A1A"/>
                <w:lang w:eastAsia="ru-RU"/>
              </w:rPr>
              <w:t>Температура</w:t>
            </w:r>
          </w:p>
          <w:p w14:paraId="65157FCD" w14:textId="77777777" w:rsidR="00CC3C4C" w:rsidRPr="00FC70A6" w:rsidRDefault="00CC3C4C" w:rsidP="00DA2AC8">
            <w:pPr>
              <w:spacing w:after="0" w:line="240" w:lineRule="auto"/>
              <w:rPr>
                <w:rFonts w:ascii="Times New Roman" w:eastAsia="Times New Roman" w:hAnsi="Times New Roman" w:cs="Times New Roman"/>
                <w:color w:val="1A1A1A"/>
                <w:lang w:eastAsia="ru-RU"/>
              </w:rPr>
            </w:pPr>
            <w:r w:rsidRPr="00FC70A6">
              <w:rPr>
                <w:rFonts w:ascii="Times New Roman" w:eastAsia="Times New Roman" w:hAnsi="Times New Roman" w:cs="Times New Roman"/>
                <w:color w:val="1A1A1A"/>
                <w:lang w:eastAsia="ru-RU"/>
              </w:rPr>
              <w:t>окружающей среды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6797685D" w14:textId="0A99CFCD" w:rsidR="00CC3C4C" w:rsidRPr="006E2C99"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sidRPr="006E2C99">
              <w:rPr>
                <w:rFonts w:ascii="Times New Roman" w:eastAsia="Times New Roman" w:hAnsi="Times New Roman" w:cs="Times New Roman"/>
                <w:color w:val="1A1A1A"/>
                <w:lang w:eastAsia="ru-RU"/>
              </w:rPr>
              <w:t>10°С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3AEA6B89" w14:textId="71DC6202" w:rsidR="00CC3C4C"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sidRPr="006E2C99">
              <w:rPr>
                <w:rFonts w:ascii="Times New Roman" w:eastAsia="Times New Roman" w:hAnsi="Times New Roman" w:cs="Times New Roman"/>
                <w:color w:val="1A1A1A"/>
                <w:lang w:eastAsia="ru-RU"/>
              </w:rPr>
              <w:t>15°С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3A9FFD0C" w14:textId="674062AD" w:rsidR="00CC3C4C" w:rsidRDefault="00CC3C4C" w:rsidP="00C21C85">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20</w:t>
            </w:r>
            <w:r w:rsidRPr="006E2C99">
              <w:rPr>
                <w:rFonts w:ascii="Times New Roman" w:eastAsia="Times New Roman" w:hAnsi="Times New Roman" w:cs="Times New Roman"/>
                <w:color w:val="1A1A1A"/>
                <w:lang w:eastAsia="ru-RU"/>
              </w:rPr>
              <w:t>°С</w:t>
            </w: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14:paraId="276FEEE8" w14:textId="369A5CAD"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30</w:t>
            </w:r>
            <w:r w:rsidRPr="006E2C99">
              <w:rPr>
                <w:rFonts w:ascii="Times New Roman" w:eastAsia="Times New Roman" w:hAnsi="Times New Roman" w:cs="Times New Roman"/>
                <w:color w:val="1A1A1A"/>
                <w:lang w:eastAsia="ru-RU"/>
              </w:rPr>
              <w:t>°С</w:t>
            </w:r>
          </w:p>
        </w:tc>
      </w:tr>
      <w:tr w:rsidR="00CC3C4C" w:rsidRPr="006E2C99" w14:paraId="55F17224" w14:textId="0C2CFCE5" w:rsidTr="00DA2AC8">
        <w:trPr>
          <w:trHeight w:val="558"/>
        </w:trPr>
        <w:tc>
          <w:tcPr>
            <w:tcW w:w="1843"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DEB94B8" w14:textId="1EF5C2A6" w:rsidR="00CC3C4C" w:rsidRDefault="00CC3C4C" w:rsidP="00DA2AC8">
            <w:pPr>
              <w:spacing w:after="0" w:line="240" w:lineRule="auto"/>
              <w:rPr>
                <w:rFonts w:ascii="Times New Roman" w:eastAsia="Times New Roman" w:hAnsi="Times New Roman" w:cs="Times New Roman"/>
                <w:color w:val="1A1A1A"/>
                <w:lang w:eastAsia="ru-RU"/>
              </w:rPr>
            </w:pPr>
            <w:r w:rsidRPr="002139F8">
              <w:rPr>
                <w:rFonts w:ascii="Times New Roman" w:eastAsia="Times New Roman" w:hAnsi="Times New Roman" w:cs="Times New Roman"/>
                <w:color w:val="1A1A1A"/>
                <w:lang w:eastAsia="ru-RU"/>
              </w:rPr>
              <w:t>Крайние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B54416" w14:textId="55390DA1" w:rsidR="00CC3C4C"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val="en-US" w:eastAsia="ru-RU"/>
              </w:rPr>
              <w:t>min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C5719D" w14:textId="08CCC397" w:rsidR="00CC3C4C"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Calibri" w:eastAsia="Times New Roman" w:hAnsi="Calibri" w:cs="Calibri"/>
                <w:color w:val="1A1A1A"/>
                <w:lang w:val="en-US" w:eastAsia="ru-RU"/>
              </w:rPr>
              <w:t>max</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0201F9C1" w14:textId="32783320" w:rsidR="00CC3C4C"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val="en-US" w:eastAsia="ru-RU"/>
              </w:rPr>
              <w:t>min</w:t>
            </w:r>
          </w:p>
        </w:tc>
        <w:tc>
          <w:tcPr>
            <w:tcW w:w="811" w:type="dxa"/>
            <w:tcBorders>
              <w:top w:val="single" w:sz="4" w:space="0" w:color="auto"/>
              <w:left w:val="single" w:sz="4" w:space="0" w:color="auto"/>
              <w:bottom w:val="single" w:sz="4" w:space="0" w:color="auto"/>
              <w:right w:val="single" w:sz="4" w:space="0" w:color="auto"/>
            </w:tcBorders>
            <w:shd w:val="clear" w:color="auto" w:fill="FFFFFF"/>
          </w:tcPr>
          <w:p w14:paraId="10338F51" w14:textId="484E201A" w:rsidR="00CC3C4C"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Calibri" w:eastAsia="Times New Roman" w:hAnsi="Calibri" w:cs="Calibri"/>
                <w:color w:val="1A1A1A"/>
                <w:lang w:val="en-US" w:eastAsia="ru-RU"/>
              </w:rPr>
              <w:t>max</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D71AF6" w14:textId="7832583D"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val="en-US" w:eastAsia="ru-RU"/>
              </w:rPr>
              <w:t>min</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5E158A6" w14:textId="3E701159"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Calibri" w:eastAsia="Times New Roman" w:hAnsi="Calibri" w:cs="Calibri"/>
                <w:color w:val="1A1A1A"/>
                <w:lang w:val="en-US" w:eastAsia="ru-RU"/>
              </w:rPr>
              <w:t>max</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320B89" w14:textId="6C566077"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val="en-US" w:eastAsia="ru-RU"/>
              </w:rPr>
              <w:t>min</w:t>
            </w:r>
          </w:p>
        </w:tc>
        <w:tc>
          <w:tcPr>
            <w:tcW w:w="783" w:type="dxa"/>
            <w:tcBorders>
              <w:top w:val="single" w:sz="4" w:space="0" w:color="auto"/>
              <w:left w:val="single" w:sz="4" w:space="0" w:color="auto"/>
              <w:bottom w:val="single" w:sz="4" w:space="0" w:color="auto"/>
              <w:right w:val="single" w:sz="4" w:space="0" w:color="auto"/>
            </w:tcBorders>
            <w:shd w:val="clear" w:color="auto" w:fill="FFFFFF"/>
          </w:tcPr>
          <w:p w14:paraId="34EEA307" w14:textId="48BFACF7"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Calibri" w:eastAsia="Times New Roman" w:hAnsi="Calibri" w:cs="Calibri"/>
                <w:color w:val="1A1A1A"/>
                <w:lang w:val="en-US" w:eastAsia="ru-RU"/>
              </w:rPr>
              <w:t>max</w:t>
            </w:r>
          </w:p>
        </w:tc>
      </w:tr>
      <w:tr w:rsidR="00CC3C4C" w:rsidRPr="006E2C99" w14:paraId="7F88EB8F" w14:textId="41F1021C" w:rsidTr="00DA2AC8">
        <w:trPr>
          <w:trHeight w:val="558"/>
        </w:trPr>
        <w:tc>
          <w:tcPr>
            <w:tcW w:w="1843"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2781A7A5" w14:textId="75316ADB" w:rsidR="00CC3C4C" w:rsidRPr="006E2C99" w:rsidRDefault="00CC3C4C" w:rsidP="00DA2AC8">
            <w:pPr>
              <w:spacing w:after="0" w:line="240" w:lineRule="auto"/>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Интервалы перекрытия «мокрый по мокрому», мин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093F4E" w14:textId="5A32F7BC" w:rsidR="00CC3C4C" w:rsidRPr="006E2C99"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DF0129" w14:textId="4F91BB77" w:rsidR="00CC3C4C" w:rsidRDefault="00CC3C4C" w:rsidP="00CC3C4C">
            <w:pPr>
              <w:spacing w:after="0" w:line="240" w:lineRule="auto"/>
              <w:ind w:left="-1" w:firstLine="1"/>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60</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61CE6F6C" w14:textId="0E587A05" w:rsidR="00CC3C4C" w:rsidRPr="006E2C99"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30</w:t>
            </w:r>
          </w:p>
        </w:tc>
        <w:tc>
          <w:tcPr>
            <w:tcW w:w="811" w:type="dxa"/>
            <w:tcBorders>
              <w:top w:val="single" w:sz="4" w:space="0" w:color="auto"/>
              <w:left w:val="single" w:sz="4" w:space="0" w:color="auto"/>
              <w:bottom w:val="single" w:sz="4" w:space="0" w:color="auto"/>
              <w:right w:val="single" w:sz="4" w:space="0" w:color="auto"/>
            </w:tcBorders>
            <w:shd w:val="clear" w:color="auto" w:fill="FFFFFF"/>
          </w:tcPr>
          <w:p w14:paraId="1D52313B" w14:textId="094BE349" w:rsidR="00CC3C4C" w:rsidRDefault="00CC3C4C" w:rsidP="00CC3C4C">
            <w:pPr>
              <w:spacing w:after="0" w:line="240" w:lineRule="auto"/>
              <w:ind w:left="-101" w:firstLine="101"/>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956524" w14:textId="2CD4E63C"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0E7F98D" w14:textId="2931A431"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55E6ED" w14:textId="520409D5"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10</w:t>
            </w:r>
          </w:p>
        </w:tc>
        <w:tc>
          <w:tcPr>
            <w:tcW w:w="783" w:type="dxa"/>
            <w:tcBorders>
              <w:top w:val="single" w:sz="4" w:space="0" w:color="auto"/>
              <w:left w:val="single" w:sz="4" w:space="0" w:color="auto"/>
              <w:bottom w:val="single" w:sz="4" w:space="0" w:color="auto"/>
              <w:right w:val="single" w:sz="4" w:space="0" w:color="auto"/>
            </w:tcBorders>
            <w:shd w:val="clear" w:color="auto" w:fill="FFFFFF"/>
          </w:tcPr>
          <w:p w14:paraId="55EAB959" w14:textId="35670387" w:rsidR="00CC3C4C" w:rsidRDefault="00CC3C4C" w:rsidP="00CC3C4C">
            <w:pPr>
              <w:spacing w:after="0" w:line="240" w:lineRule="auto"/>
              <w:jc w:val="center"/>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15</w:t>
            </w:r>
          </w:p>
        </w:tc>
      </w:tr>
      <w:tr w:rsidR="00CC3C4C" w:rsidRPr="006E2C99" w14:paraId="52D10926" w14:textId="28D5689F" w:rsidTr="00DA2AC8">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C1C882" w14:textId="14AE2C85" w:rsidR="00CC3C4C" w:rsidRPr="002139F8" w:rsidRDefault="00CC3C4C" w:rsidP="00DA2AC8">
            <w:pPr>
              <w:spacing w:after="0" w:line="240" w:lineRule="auto"/>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Интервалы перекрытия по сухому слою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35EAEF" w14:textId="78EEB877" w:rsidR="00CC3C4C" w:rsidRPr="00FC70A6" w:rsidRDefault="00CC3C4C" w:rsidP="00CC3C4C">
            <w:pPr>
              <w:spacing w:after="0" w:line="240" w:lineRule="auto"/>
              <w:ind w:left="-101" w:firstLine="101"/>
              <w:jc w:val="center"/>
              <w:rPr>
                <w:rFonts w:ascii="Calibri" w:eastAsia="Times New Roman" w:hAnsi="Calibri" w:cs="Calibri"/>
                <w:color w:val="1A1A1A"/>
                <w:lang w:eastAsia="ru-RU"/>
              </w:rPr>
            </w:pPr>
            <w:r>
              <w:rPr>
                <w:rFonts w:ascii="Calibri" w:eastAsia="Times New Roman" w:hAnsi="Calibri" w:cs="Calibri"/>
                <w:color w:val="1A1A1A"/>
                <w:lang w:eastAsia="ru-RU"/>
              </w:rPr>
              <w:t>32час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4F56A7" w14:textId="4D3AEA24" w:rsidR="00CC3C4C" w:rsidRDefault="00CC3C4C" w:rsidP="00CC3C4C">
            <w:pPr>
              <w:spacing w:after="0" w:line="240" w:lineRule="auto"/>
              <w:ind w:left="-101" w:firstLine="101"/>
              <w:jc w:val="center"/>
              <w:rPr>
                <w:rFonts w:ascii="Calibri" w:eastAsia="Times New Roman" w:hAnsi="Calibri" w:cs="Calibri"/>
                <w:color w:val="1A1A1A"/>
                <w:lang w:eastAsia="ru-RU"/>
              </w:rPr>
            </w:pPr>
            <w:r>
              <w:rPr>
                <w:rFonts w:ascii="Calibri" w:eastAsia="Times New Roman" w:hAnsi="Calibri" w:cs="Calibri"/>
                <w:color w:val="1A1A1A"/>
                <w:lang w:eastAsia="ru-RU"/>
              </w:rPr>
              <w:t>4 суток</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7282A624" w14:textId="41640329" w:rsidR="00CC3C4C" w:rsidRPr="00FC70A6" w:rsidRDefault="00CC3C4C" w:rsidP="00CC3C4C">
            <w:pPr>
              <w:spacing w:after="0" w:line="240" w:lineRule="auto"/>
              <w:ind w:left="-101" w:firstLine="101"/>
              <w:jc w:val="center"/>
              <w:rPr>
                <w:rFonts w:ascii="Calibri" w:eastAsia="Times New Roman" w:hAnsi="Calibri" w:cs="Calibri"/>
                <w:color w:val="1A1A1A"/>
                <w:lang w:eastAsia="ru-RU"/>
              </w:rPr>
            </w:pPr>
            <w:r>
              <w:rPr>
                <w:rFonts w:ascii="Calibri" w:eastAsia="Times New Roman" w:hAnsi="Calibri" w:cs="Calibri"/>
                <w:color w:val="1A1A1A"/>
                <w:lang w:eastAsia="ru-RU"/>
              </w:rPr>
              <w:t>16 часов</w:t>
            </w:r>
          </w:p>
        </w:tc>
        <w:tc>
          <w:tcPr>
            <w:tcW w:w="811" w:type="dxa"/>
            <w:tcBorders>
              <w:top w:val="single" w:sz="4" w:space="0" w:color="auto"/>
              <w:left w:val="single" w:sz="4" w:space="0" w:color="auto"/>
              <w:bottom w:val="single" w:sz="4" w:space="0" w:color="auto"/>
              <w:right w:val="single" w:sz="4" w:space="0" w:color="auto"/>
            </w:tcBorders>
            <w:shd w:val="clear" w:color="auto" w:fill="FFFFFF"/>
          </w:tcPr>
          <w:p w14:paraId="6853CA62" w14:textId="5CCD71CC" w:rsidR="00CC3C4C" w:rsidRDefault="00CC3C4C" w:rsidP="00CC3C4C">
            <w:pPr>
              <w:spacing w:after="0" w:line="240" w:lineRule="auto"/>
              <w:ind w:left="-101" w:firstLine="101"/>
              <w:jc w:val="center"/>
              <w:rPr>
                <w:rFonts w:ascii="Calibri" w:eastAsia="Times New Roman" w:hAnsi="Calibri" w:cs="Calibri"/>
                <w:color w:val="1A1A1A"/>
                <w:lang w:eastAsia="ru-RU"/>
              </w:rPr>
            </w:pPr>
            <w:r>
              <w:rPr>
                <w:rFonts w:ascii="Calibri" w:eastAsia="Times New Roman" w:hAnsi="Calibri" w:cs="Calibri"/>
                <w:color w:val="1A1A1A"/>
                <w:lang w:eastAsia="ru-RU"/>
              </w:rPr>
              <w:t>3 суток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2CB2AF" w14:textId="46499C31" w:rsidR="00CC3C4C" w:rsidRPr="00FC70A6" w:rsidRDefault="00CC3C4C" w:rsidP="00CC3C4C">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10 часов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0F46F3E" w14:textId="3A897490" w:rsidR="00CC3C4C" w:rsidRDefault="00CC3C4C" w:rsidP="00CC3C4C">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2  суток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2CFA3F0" w14:textId="10F9E283" w:rsidR="00CC3C4C" w:rsidRPr="00FC70A6" w:rsidRDefault="00CC3C4C" w:rsidP="00CC3C4C">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8 часов</w:t>
            </w:r>
          </w:p>
        </w:tc>
        <w:tc>
          <w:tcPr>
            <w:tcW w:w="783" w:type="dxa"/>
            <w:tcBorders>
              <w:top w:val="single" w:sz="4" w:space="0" w:color="auto"/>
              <w:left w:val="single" w:sz="4" w:space="0" w:color="auto"/>
              <w:bottom w:val="single" w:sz="4" w:space="0" w:color="auto"/>
              <w:right w:val="single" w:sz="4" w:space="0" w:color="auto"/>
            </w:tcBorders>
            <w:shd w:val="clear" w:color="auto" w:fill="FFFFFF"/>
          </w:tcPr>
          <w:p w14:paraId="1E1B54B6" w14:textId="7ECFDFDB" w:rsidR="00CC3C4C" w:rsidRDefault="00CC3C4C" w:rsidP="00CC3C4C">
            <w:pPr>
              <w:spacing w:after="0" w:line="240" w:lineRule="auto"/>
              <w:jc w:val="center"/>
              <w:rPr>
                <w:rFonts w:ascii="Calibri" w:eastAsia="Times New Roman" w:hAnsi="Calibri" w:cs="Calibri"/>
                <w:color w:val="1A1A1A"/>
                <w:lang w:eastAsia="ru-RU"/>
              </w:rPr>
            </w:pPr>
            <w:r>
              <w:rPr>
                <w:rFonts w:ascii="Calibri" w:eastAsia="Times New Roman" w:hAnsi="Calibri" w:cs="Calibri"/>
                <w:color w:val="1A1A1A"/>
                <w:lang w:eastAsia="ru-RU"/>
              </w:rPr>
              <w:t>1 суток</w:t>
            </w:r>
          </w:p>
        </w:tc>
      </w:tr>
    </w:tbl>
    <w:p w14:paraId="3858E447" w14:textId="77777777" w:rsidR="00C05BBC" w:rsidRDefault="00C05BBC" w:rsidP="00C05BBC">
      <w:pPr>
        <w:spacing w:line="240" w:lineRule="auto"/>
        <w:ind w:left="1701" w:right="-143" w:hanging="1843"/>
        <w:jc w:val="both"/>
        <w:rPr>
          <w:rFonts w:ascii="Times New Roman" w:hAnsi="Times New Roman" w:cs="Times New Roman"/>
          <w:sz w:val="24"/>
          <w:szCs w:val="24"/>
        </w:rPr>
      </w:pPr>
    </w:p>
    <w:p w14:paraId="453A39BB" w14:textId="77777777" w:rsidR="00C05BBC" w:rsidRDefault="00C05BBC" w:rsidP="00C05BBC">
      <w:pPr>
        <w:spacing w:line="240" w:lineRule="auto"/>
        <w:ind w:left="1701" w:right="-143"/>
        <w:jc w:val="both"/>
        <w:rPr>
          <w:rFonts w:ascii="Times New Roman" w:hAnsi="Times New Roman" w:cs="Times New Roman"/>
          <w:sz w:val="26"/>
          <w:szCs w:val="26"/>
        </w:rPr>
      </w:pPr>
      <w:r w:rsidRPr="00241933">
        <w:rPr>
          <w:rFonts w:ascii="Times New Roman" w:hAnsi="Times New Roman" w:cs="Times New Roman"/>
          <w:sz w:val="24"/>
          <w:szCs w:val="24"/>
        </w:rPr>
        <w:t>*</w:t>
      </w:r>
      <w:r>
        <w:rPr>
          <w:rFonts w:ascii="Times New Roman" w:hAnsi="Times New Roman" w:cs="Times New Roman"/>
          <w:sz w:val="24"/>
          <w:szCs w:val="24"/>
        </w:rPr>
        <w:t>*</w:t>
      </w:r>
      <w:r w:rsidRPr="00241933">
        <w:rPr>
          <w:rFonts w:ascii="Times New Roman" w:hAnsi="Times New Roman" w:cs="Times New Roman"/>
          <w:sz w:val="24"/>
          <w:szCs w:val="24"/>
        </w:rPr>
        <w:t>Эти данные должны рассматриваться как ориентировочные, так как фактическое время высыхания зависит от толщины плёнки, интенсивности воздухообмена, влажности, температуры окружающей среды, поверхности и материала</w:t>
      </w:r>
      <w:r>
        <w:rPr>
          <w:rFonts w:ascii="Times New Roman" w:hAnsi="Times New Roman" w:cs="Times New Roman"/>
          <w:sz w:val="26"/>
          <w:szCs w:val="26"/>
        </w:rPr>
        <w:t>.</w:t>
      </w:r>
    </w:p>
    <w:p w14:paraId="65C58EC7" w14:textId="77777777" w:rsidR="00C05BBC" w:rsidRPr="00D172CD" w:rsidRDefault="00C05BBC" w:rsidP="00C05BBC">
      <w:pPr>
        <w:spacing w:line="240" w:lineRule="auto"/>
        <w:ind w:left="1701" w:right="-143"/>
        <w:jc w:val="both"/>
        <w:rPr>
          <w:rFonts w:ascii="Times New Roman" w:hAnsi="Times New Roman" w:cs="Times New Roman"/>
          <w:b/>
          <w:sz w:val="24"/>
          <w:szCs w:val="24"/>
        </w:rPr>
      </w:pPr>
      <w:r>
        <w:rPr>
          <w:rFonts w:ascii="Times New Roman" w:hAnsi="Times New Roman" w:cs="Times New Roman"/>
          <w:sz w:val="24"/>
          <w:szCs w:val="24"/>
        </w:rPr>
        <w:t>***В</w:t>
      </w:r>
      <w:r w:rsidRPr="00D172CD">
        <w:rPr>
          <w:rFonts w:ascii="Times New Roman" w:hAnsi="Times New Roman" w:cs="Times New Roman"/>
          <w:sz w:val="24"/>
          <w:szCs w:val="24"/>
        </w:rPr>
        <w:t>озможна горячая сушка, при температуре 60°С покрыти</w:t>
      </w:r>
      <w:r>
        <w:rPr>
          <w:rFonts w:ascii="Times New Roman" w:hAnsi="Times New Roman" w:cs="Times New Roman"/>
          <w:sz w:val="24"/>
          <w:szCs w:val="24"/>
        </w:rPr>
        <w:t>е достигает монтажной твёрдости за</w:t>
      </w:r>
      <w:r w:rsidRPr="00D172CD">
        <w:rPr>
          <w:rFonts w:ascii="Times New Roman" w:hAnsi="Times New Roman" w:cs="Times New Roman"/>
          <w:sz w:val="24"/>
          <w:szCs w:val="24"/>
        </w:rPr>
        <w:t xml:space="preserve"> 40 минут.</w:t>
      </w:r>
    </w:p>
    <w:p w14:paraId="67034BF2" w14:textId="77777777" w:rsidR="00C05BBC" w:rsidRPr="00BC1BBF" w:rsidRDefault="00C05BBC" w:rsidP="00C05BBC">
      <w:pPr>
        <w:spacing w:line="240" w:lineRule="auto"/>
        <w:ind w:left="1701" w:hanging="1843"/>
        <w:rPr>
          <w:rFonts w:ascii="Times New Roman" w:hAnsi="Times New Roman" w:cs="Times New Roman"/>
          <w:b/>
          <w:sz w:val="26"/>
          <w:szCs w:val="26"/>
        </w:rPr>
      </w:pPr>
      <w:r w:rsidRPr="00BC1BBF">
        <w:rPr>
          <w:rFonts w:ascii="Times New Roman" w:hAnsi="Times New Roman" w:cs="Times New Roman"/>
          <w:b/>
          <w:sz w:val="26"/>
          <w:szCs w:val="26"/>
        </w:rPr>
        <w:t>Важные замечания:</w:t>
      </w:r>
    </w:p>
    <w:p w14:paraId="04857316" w14:textId="06509022" w:rsidR="00C05BBC" w:rsidRDefault="00C05BBC" w:rsidP="00C05BBC">
      <w:pPr>
        <w:spacing w:after="0" w:line="240" w:lineRule="auto"/>
        <w:ind w:left="1701"/>
        <w:jc w:val="both"/>
        <w:rPr>
          <w:rFonts w:ascii="Times New Roman" w:hAnsi="Times New Roman" w:cs="Times New Roman"/>
          <w:sz w:val="26"/>
          <w:szCs w:val="26"/>
        </w:rPr>
      </w:pPr>
      <w:r w:rsidRPr="00C16E08">
        <w:rPr>
          <w:rFonts w:ascii="Times New Roman" w:hAnsi="Times New Roman" w:cs="Times New Roman"/>
          <w:sz w:val="26"/>
          <w:szCs w:val="26"/>
        </w:rPr>
        <w:t xml:space="preserve">Высокая влажность или образование конденсата в течение первых 24 часов после нанесения </w:t>
      </w:r>
      <w:r>
        <w:rPr>
          <w:rFonts w:ascii="Times New Roman" w:hAnsi="Times New Roman" w:cs="Times New Roman"/>
          <w:sz w:val="26"/>
          <w:szCs w:val="26"/>
        </w:rPr>
        <w:t>грунтовки</w:t>
      </w:r>
      <w:r w:rsidRPr="00C16E08">
        <w:rPr>
          <w:rFonts w:ascii="Times New Roman" w:hAnsi="Times New Roman" w:cs="Times New Roman"/>
          <w:sz w:val="26"/>
          <w:szCs w:val="26"/>
        </w:rPr>
        <w:t xml:space="preserve"> может негативно влиять на формирование покрытия</w:t>
      </w:r>
      <w:r>
        <w:rPr>
          <w:rFonts w:ascii="Times New Roman" w:hAnsi="Times New Roman" w:cs="Times New Roman"/>
          <w:sz w:val="26"/>
          <w:szCs w:val="26"/>
        </w:rPr>
        <w:t>.</w:t>
      </w:r>
    </w:p>
    <w:p w14:paraId="0E9CC340" w14:textId="5BB6154F" w:rsidR="00C05BBC" w:rsidRPr="00C16E08" w:rsidRDefault="00C05BBC" w:rsidP="00C05BBC">
      <w:pPr>
        <w:spacing w:after="0" w:line="240" w:lineRule="auto"/>
        <w:ind w:left="1701"/>
        <w:jc w:val="both"/>
        <w:rPr>
          <w:rFonts w:ascii="Times New Roman" w:hAnsi="Times New Roman" w:cs="Times New Roman"/>
          <w:sz w:val="26"/>
          <w:szCs w:val="26"/>
        </w:rPr>
      </w:pPr>
      <w:r w:rsidRPr="00C16E08">
        <w:rPr>
          <w:rFonts w:ascii="Times New Roman" w:hAnsi="Times New Roman" w:cs="Times New Roman"/>
          <w:sz w:val="26"/>
          <w:szCs w:val="26"/>
        </w:rPr>
        <w:lastRenderedPageBreak/>
        <w:t>Двухкомпонентный продукт нельзя наносить на продукты однокомпонентные.</w:t>
      </w:r>
    </w:p>
    <w:p w14:paraId="2EFB20D4" w14:textId="77777777" w:rsidR="00C05BBC" w:rsidRDefault="00C05BBC" w:rsidP="00C05BBC">
      <w:pPr>
        <w:spacing w:after="0" w:line="240" w:lineRule="auto"/>
        <w:ind w:left="1701"/>
        <w:jc w:val="both"/>
        <w:rPr>
          <w:rFonts w:ascii="Times New Roman" w:hAnsi="Times New Roman" w:cs="Times New Roman"/>
          <w:sz w:val="26"/>
          <w:szCs w:val="26"/>
        </w:rPr>
      </w:pPr>
      <w:r w:rsidRPr="00C16E08">
        <w:rPr>
          <w:rFonts w:ascii="Times New Roman" w:hAnsi="Times New Roman" w:cs="Times New Roman"/>
          <w:sz w:val="26"/>
          <w:szCs w:val="26"/>
        </w:rPr>
        <w:t>Нельзя производить окрасочные работы при прямом солнечном освещении.</w:t>
      </w:r>
    </w:p>
    <w:p w14:paraId="73272FCB"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Нельзя наносить материал на горячие поверхности и в условиях повышенной влажности.</w:t>
      </w:r>
    </w:p>
    <w:p w14:paraId="4161633A"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В холодную погоду материал густеет и его трудно распределить ровным слоем.</w:t>
      </w:r>
    </w:p>
    <w:p w14:paraId="502871E0"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 xml:space="preserve">Методом распыления можно производить окраску на открытом воздухе при хорошей безветренной погоде, во избежание разбрызгивания. </w:t>
      </w:r>
    </w:p>
    <w:p w14:paraId="3AA574FE" w14:textId="77777777" w:rsidR="00C05BBC" w:rsidRPr="00C16E08"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Поверхности, не подлежащие окраске, при проведении окрасочных работ следует закрывать.</w:t>
      </w:r>
    </w:p>
    <w:p w14:paraId="78860D36" w14:textId="77777777" w:rsidR="00C05BBC" w:rsidRPr="00C16E08" w:rsidRDefault="00C05BBC" w:rsidP="00C05BBC">
      <w:pPr>
        <w:spacing w:after="0" w:line="240" w:lineRule="auto"/>
        <w:ind w:left="1701"/>
        <w:jc w:val="both"/>
        <w:rPr>
          <w:rFonts w:ascii="Times New Roman" w:hAnsi="Times New Roman" w:cs="Times New Roman"/>
          <w:b/>
          <w:sz w:val="26"/>
          <w:szCs w:val="26"/>
        </w:rPr>
      </w:pPr>
      <w:r w:rsidRPr="00C16E08">
        <w:rPr>
          <w:rFonts w:ascii="Times New Roman" w:hAnsi="Times New Roman" w:cs="Times New Roman"/>
          <w:sz w:val="26"/>
          <w:szCs w:val="26"/>
        </w:rPr>
        <w:t xml:space="preserve">Для обезжиривания поверхности необходимо использовать </w:t>
      </w:r>
      <w:proofErr w:type="spellStart"/>
      <w:r w:rsidRPr="00C16E08">
        <w:rPr>
          <w:rFonts w:ascii="Times New Roman" w:hAnsi="Times New Roman" w:cs="Times New Roman"/>
          <w:b/>
          <w:sz w:val="26"/>
          <w:szCs w:val="26"/>
        </w:rPr>
        <w:t>обезжириватель</w:t>
      </w:r>
      <w:proofErr w:type="spellEnd"/>
      <w:r w:rsidRPr="00C16E08">
        <w:rPr>
          <w:rFonts w:ascii="Times New Roman" w:hAnsi="Times New Roman" w:cs="Times New Roman"/>
          <w:b/>
          <w:sz w:val="26"/>
          <w:szCs w:val="26"/>
        </w:rPr>
        <w:t xml:space="preserve"> </w:t>
      </w:r>
      <w:proofErr w:type="spellStart"/>
      <w:r w:rsidRPr="00C16E08">
        <w:rPr>
          <w:rFonts w:ascii="Times New Roman" w:hAnsi="Times New Roman" w:cs="Times New Roman"/>
          <w:b/>
          <w:sz w:val="26"/>
          <w:szCs w:val="26"/>
          <w:lang w:val="en-US"/>
        </w:rPr>
        <w:t>Polimer</w:t>
      </w:r>
      <w:proofErr w:type="spellEnd"/>
      <w:r w:rsidRPr="00C16E08">
        <w:rPr>
          <w:rFonts w:ascii="Times New Roman" w:hAnsi="Times New Roman" w:cs="Times New Roman"/>
          <w:b/>
          <w:sz w:val="26"/>
          <w:szCs w:val="26"/>
        </w:rPr>
        <w:t xml:space="preserve"> </w:t>
      </w:r>
      <w:r w:rsidRPr="00C16E08">
        <w:rPr>
          <w:rFonts w:ascii="Times New Roman" w:hAnsi="Times New Roman" w:cs="Times New Roman"/>
          <w:b/>
          <w:sz w:val="26"/>
          <w:szCs w:val="26"/>
          <w:lang w:val="en-US"/>
        </w:rPr>
        <w:t>Marine</w:t>
      </w:r>
      <w:r w:rsidRPr="00C16E08">
        <w:rPr>
          <w:rFonts w:ascii="Times New Roman" w:hAnsi="Times New Roman" w:cs="Times New Roman"/>
          <w:b/>
          <w:sz w:val="26"/>
          <w:szCs w:val="26"/>
        </w:rPr>
        <w:t>.</w:t>
      </w:r>
    </w:p>
    <w:p w14:paraId="49B5C1C2" w14:textId="77777777" w:rsidR="00C05BBC" w:rsidRPr="00C16E08" w:rsidRDefault="00C05BBC" w:rsidP="00C05BBC">
      <w:pPr>
        <w:spacing w:after="0" w:line="240" w:lineRule="auto"/>
        <w:ind w:left="1701"/>
        <w:jc w:val="both"/>
        <w:rPr>
          <w:rFonts w:ascii="Times New Roman" w:hAnsi="Times New Roman" w:cs="Times New Roman"/>
          <w:sz w:val="26"/>
          <w:szCs w:val="26"/>
        </w:rPr>
      </w:pPr>
      <w:r w:rsidRPr="00C16E08">
        <w:rPr>
          <w:rFonts w:ascii="Times New Roman" w:hAnsi="Times New Roman" w:cs="Times New Roman"/>
          <w:sz w:val="26"/>
          <w:szCs w:val="26"/>
        </w:rPr>
        <w:t>При окрашивании одного изделия рекомендуется использовать материал одной партии.</w:t>
      </w:r>
    </w:p>
    <w:p w14:paraId="5CD7141B" w14:textId="27462540" w:rsidR="00C05BBC" w:rsidRPr="009C38B0" w:rsidRDefault="00C05BBC" w:rsidP="00C05BBC">
      <w:pPr>
        <w:spacing w:after="0" w:line="240" w:lineRule="auto"/>
        <w:ind w:left="1701"/>
        <w:jc w:val="both"/>
        <w:rPr>
          <w:rFonts w:ascii="Times New Roman" w:hAnsi="Times New Roman" w:cs="Times New Roman"/>
          <w:sz w:val="26"/>
          <w:szCs w:val="26"/>
        </w:rPr>
      </w:pPr>
      <w:r w:rsidRPr="009C38B0">
        <w:rPr>
          <w:rFonts w:ascii="Times New Roman" w:hAnsi="Times New Roman" w:cs="Times New Roman"/>
          <w:sz w:val="26"/>
          <w:szCs w:val="26"/>
        </w:rPr>
        <w:t xml:space="preserve">Если </w:t>
      </w:r>
      <w:r>
        <w:rPr>
          <w:rFonts w:ascii="Times New Roman" w:hAnsi="Times New Roman" w:cs="Times New Roman"/>
          <w:sz w:val="26"/>
          <w:szCs w:val="26"/>
        </w:rPr>
        <w:t xml:space="preserve">было превышено время перекрытия, то </w:t>
      </w:r>
      <w:r w:rsidRPr="009C38B0">
        <w:rPr>
          <w:rFonts w:ascii="Times New Roman" w:hAnsi="Times New Roman" w:cs="Times New Roman"/>
          <w:sz w:val="26"/>
          <w:szCs w:val="26"/>
        </w:rPr>
        <w:t>перед нанесением каждого следующего слоя</w:t>
      </w:r>
      <w:r w:rsidR="000F344D">
        <w:rPr>
          <w:rFonts w:ascii="Times New Roman" w:hAnsi="Times New Roman" w:cs="Times New Roman"/>
          <w:sz w:val="26"/>
          <w:szCs w:val="26"/>
        </w:rPr>
        <w:t xml:space="preserve"> </w:t>
      </w:r>
      <w:r>
        <w:rPr>
          <w:rFonts w:ascii="Times New Roman" w:hAnsi="Times New Roman" w:cs="Times New Roman"/>
          <w:sz w:val="26"/>
          <w:szCs w:val="26"/>
        </w:rPr>
        <w:t xml:space="preserve">высохшее </w:t>
      </w:r>
      <w:r w:rsidRPr="009C38B0">
        <w:rPr>
          <w:rFonts w:ascii="Times New Roman" w:hAnsi="Times New Roman" w:cs="Times New Roman"/>
          <w:sz w:val="26"/>
          <w:szCs w:val="26"/>
        </w:rPr>
        <w:t>покрыти</w:t>
      </w:r>
      <w:r>
        <w:rPr>
          <w:rFonts w:ascii="Times New Roman" w:hAnsi="Times New Roman" w:cs="Times New Roman"/>
          <w:sz w:val="26"/>
          <w:szCs w:val="26"/>
        </w:rPr>
        <w:t>е</w:t>
      </w:r>
      <w:r w:rsidRPr="009C38B0">
        <w:rPr>
          <w:rFonts w:ascii="Times New Roman" w:hAnsi="Times New Roman" w:cs="Times New Roman"/>
          <w:sz w:val="26"/>
          <w:szCs w:val="26"/>
        </w:rPr>
        <w:t xml:space="preserve"> необходимо зачистить и зашлифовать, эти действия позволят обеспечить лучшую адгезию.</w:t>
      </w:r>
    </w:p>
    <w:p w14:paraId="422B277A" w14:textId="01477F32"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Не рекомендуется наносить полиуретановый грунт на поверхности, которые подвергаются частому погружению</w:t>
      </w:r>
      <w:r w:rsidRPr="00FC79C5">
        <w:rPr>
          <w:rFonts w:ascii="Times New Roman" w:hAnsi="Times New Roman" w:cs="Times New Roman"/>
          <w:sz w:val="26"/>
          <w:szCs w:val="26"/>
        </w:rPr>
        <w:t>.</w:t>
      </w:r>
      <w:r w:rsidRPr="0050751B">
        <w:rPr>
          <w:rFonts w:ascii="Times New Roman" w:hAnsi="Times New Roman" w:cs="Times New Roman"/>
          <w:sz w:val="26"/>
          <w:szCs w:val="26"/>
        </w:rPr>
        <w:t xml:space="preserve"> </w:t>
      </w:r>
      <w:r>
        <w:rPr>
          <w:rFonts w:ascii="Times New Roman" w:hAnsi="Times New Roman" w:cs="Times New Roman"/>
          <w:sz w:val="26"/>
          <w:szCs w:val="26"/>
        </w:rPr>
        <w:t>Полиуретановую грунтовку рекомендуется использовать на поверхностях, не подвергающихся частому воздействию воды.</w:t>
      </w:r>
    </w:p>
    <w:p w14:paraId="0C963ABB"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Не рекомендуется наносить материал на гибкие конструкции.</w:t>
      </w:r>
    </w:p>
    <w:p w14:paraId="7A57CF61" w14:textId="77777777" w:rsidR="00C05BBC" w:rsidRDefault="00C05BBC" w:rsidP="00C05BBC">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 xml:space="preserve">При нанесении грунтовки на уже окрашенные или </w:t>
      </w:r>
      <w:proofErr w:type="spellStart"/>
      <w:r>
        <w:rPr>
          <w:rFonts w:ascii="Times New Roman" w:hAnsi="Times New Roman" w:cs="Times New Roman"/>
          <w:sz w:val="26"/>
          <w:szCs w:val="26"/>
        </w:rPr>
        <w:t>стыкующиеся</w:t>
      </w:r>
      <w:proofErr w:type="spellEnd"/>
      <w:r w:rsidRPr="00535CDD">
        <w:rPr>
          <w:rFonts w:ascii="Times New Roman" w:hAnsi="Times New Roman" w:cs="Times New Roman"/>
          <w:sz w:val="26"/>
          <w:szCs w:val="26"/>
        </w:rPr>
        <w:t xml:space="preserve"> </w:t>
      </w:r>
      <w:r>
        <w:rPr>
          <w:rFonts w:ascii="Times New Roman" w:hAnsi="Times New Roman" w:cs="Times New Roman"/>
          <w:sz w:val="26"/>
          <w:szCs w:val="26"/>
        </w:rPr>
        <w:t>поверхности проверять совместимость путём окраски небольших участков.</w:t>
      </w:r>
    </w:p>
    <w:p w14:paraId="15BBA5F7" w14:textId="77777777" w:rsidR="00C05BBC" w:rsidRDefault="00C05BBC" w:rsidP="00C05BBC">
      <w:pPr>
        <w:spacing w:after="0" w:line="240" w:lineRule="auto"/>
        <w:ind w:left="1701"/>
        <w:jc w:val="both"/>
        <w:rPr>
          <w:rFonts w:ascii="Times New Roman" w:hAnsi="Times New Roman" w:cs="Times New Roman"/>
          <w:sz w:val="26"/>
          <w:szCs w:val="26"/>
        </w:rPr>
      </w:pPr>
    </w:p>
    <w:p w14:paraId="5ADAB398" w14:textId="77777777" w:rsidR="00C05BBC" w:rsidRDefault="00C05BBC" w:rsidP="00C05BBC">
      <w:pPr>
        <w:spacing w:after="0" w:line="240" w:lineRule="auto"/>
        <w:ind w:left="1701" w:right="-143" w:hanging="1843"/>
        <w:jc w:val="both"/>
        <w:rPr>
          <w:rFonts w:ascii="Times New Roman" w:hAnsi="Times New Roman" w:cs="Times New Roman"/>
          <w:b/>
          <w:sz w:val="26"/>
          <w:szCs w:val="26"/>
        </w:rPr>
      </w:pPr>
      <w:r w:rsidRPr="001831BC">
        <w:rPr>
          <w:rFonts w:ascii="Times New Roman" w:hAnsi="Times New Roman" w:cs="Times New Roman"/>
          <w:b/>
          <w:sz w:val="26"/>
          <w:szCs w:val="26"/>
        </w:rPr>
        <w:t>Хранение</w:t>
      </w:r>
      <w:r>
        <w:rPr>
          <w:rFonts w:ascii="Times New Roman" w:hAnsi="Times New Roman" w:cs="Times New Roman"/>
          <w:b/>
          <w:sz w:val="26"/>
          <w:szCs w:val="26"/>
        </w:rPr>
        <w:t>:</w:t>
      </w:r>
      <w:r w:rsidRPr="001831BC">
        <w:rPr>
          <w:rFonts w:ascii="Times New Roman" w:hAnsi="Times New Roman" w:cs="Times New Roman"/>
          <w:b/>
          <w:sz w:val="26"/>
          <w:szCs w:val="26"/>
        </w:rPr>
        <w:t xml:space="preserve"> </w:t>
      </w:r>
    </w:p>
    <w:p w14:paraId="1328B745" w14:textId="7B64CC39"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 xml:space="preserve">Компоненты полиуретановой грунтовки и сама грунтовка являются </w:t>
      </w:r>
      <w:proofErr w:type="spellStart"/>
      <w:r>
        <w:rPr>
          <w:rFonts w:ascii="Times New Roman" w:hAnsi="Times New Roman" w:cs="Times New Roman"/>
          <w:sz w:val="26"/>
          <w:szCs w:val="26"/>
        </w:rPr>
        <w:t>пожаро</w:t>
      </w:r>
      <w:proofErr w:type="spellEnd"/>
      <w:r>
        <w:rPr>
          <w:rFonts w:ascii="Times New Roman" w:hAnsi="Times New Roman" w:cs="Times New Roman"/>
          <w:sz w:val="26"/>
          <w:szCs w:val="26"/>
        </w:rPr>
        <w:t xml:space="preserve"> взрывоопасными токсичными жидкостями. Хранить их необходимо в плотно закрытой таре, в закрытых сухих помещениях при температуре от минус 1</w:t>
      </w:r>
      <w:r w:rsidRPr="0007155B">
        <w:rPr>
          <w:rFonts w:ascii="Times New Roman" w:hAnsi="Times New Roman" w:cs="Times New Roman"/>
          <w:sz w:val="26"/>
          <w:szCs w:val="26"/>
        </w:rPr>
        <w:t>0</w:t>
      </w:r>
      <w:r w:rsidRPr="00E6675B">
        <w:rPr>
          <w:rFonts w:ascii="Times New Roman" w:hAnsi="Times New Roman" w:cs="Times New Roman"/>
          <w:sz w:val="26"/>
          <w:szCs w:val="26"/>
        </w:rPr>
        <w:t xml:space="preserve"> </w:t>
      </w:r>
      <w:r>
        <w:rPr>
          <w:rFonts w:ascii="Times New Roman" w:hAnsi="Times New Roman" w:cs="Times New Roman"/>
          <w:sz w:val="26"/>
          <w:szCs w:val="26"/>
        </w:rPr>
        <w:t>до +35°С вдали от открытого пламени и источников тепла, в местах недоступных для детей. Следует предохранять материал от влаги и прямых солнечных лучей.</w:t>
      </w:r>
      <w:r w:rsidRPr="008C7360">
        <w:rPr>
          <w:rFonts w:ascii="Times New Roman" w:hAnsi="Times New Roman" w:cs="Times New Roman"/>
          <w:sz w:val="26"/>
          <w:szCs w:val="26"/>
        </w:rPr>
        <w:t xml:space="preserve"> </w:t>
      </w:r>
      <w:r>
        <w:rPr>
          <w:rFonts w:ascii="Times New Roman" w:hAnsi="Times New Roman" w:cs="Times New Roman"/>
          <w:sz w:val="26"/>
          <w:szCs w:val="26"/>
        </w:rPr>
        <w:t>Нужно иметь в виду, что отвердитель очень чувствителен к влаге! Каждый раз, после употребления, тару с остатками материалов необходимо плотно закрывать.</w:t>
      </w:r>
    </w:p>
    <w:p w14:paraId="1C0B9EDF" w14:textId="77777777" w:rsidR="00C05BBC" w:rsidRPr="00EA42A7" w:rsidRDefault="00C05BBC" w:rsidP="00C05BBC">
      <w:pPr>
        <w:spacing w:after="0" w:line="240" w:lineRule="auto"/>
        <w:ind w:left="1701" w:right="-143"/>
        <w:jc w:val="both"/>
        <w:rPr>
          <w:rFonts w:ascii="Times New Roman" w:hAnsi="Times New Roman" w:cs="Times New Roman"/>
          <w:sz w:val="26"/>
          <w:szCs w:val="26"/>
        </w:rPr>
      </w:pPr>
    </w:p>
    <w:p w14:paraId="04DA8B76" w14:textId="77777777" w:rsidR="00C05BBC" w:rsidRDefault="00C05BBC" w:rsidP="00C05BBC">
      <w:pPr>
        <w:spacing w:line="240" w:lineRule="auto"/>
        <w:ind w:left="1701" w:right="-143" w:hanging="1843"/>
        <w:jc w:val="both"/>
        <w:rPr>
          <w:rFonts w:ascii="Times New Roman" w:hAnsi="Times New Roman" w:cs="Times New Roman"/>
          <w:b/>
          <w:sz w:val="26"/>
          <w:szCs w:val="26"/>
        </w:rPr>
      </w:pPr>
      <w:r>
        <w:rPr>
          <w:rFonts w:ascii="Times New Roman" w:hAnsi="Times New Roman" w:cs="Times New Roman"/>
          <w:b/>
          <w:sz w:val="26"/>
          <w:szCs w:val="26"/>
        </w:rPr>
        <w:t>Меры</w:t>
      </w:r>
      <w:r w:rsidRPr="001831BC">
        <w:rPr>
          <w:rFonts w:ascii="Times New Roman" w:hAnsi="Times New Roman" w:cs="Times New Roman"/>
          <w:b/>
          <w:sz w:val="26"/>
          <w:szCs w:val="26"/>
        </w:rPr>
        <w:t xml:space="preserve"> безопасности:</w:t>
      </w:r>
      <w:r>
        <w:rPr>
          <w:rFonts w:ascii="Times New Roman" w:hAnsi="Times New Roman" w:cs="Times New Roman"/>
          <w:b/>
          <w:sz w:val="26"/>
          <w:szCs w:val="26"/>
        </w:rPr>
        <w:t xml:space="preserve"> </w:t>
      </w:r>
    </w:p>
    <w:p w14:paraId="4F24D50E" w14:textId="4D7ABA1A" w:rsidR="00C05BBC" w:rsidRDefault="00C05BBC" w:rsidP="00C05BBC">
      <w:pPr>
        <w:spacing w:line="240" w:lineRule="auto"/>
        <w:ind w:left="1701" w:right="-143"/>
        <w:jc w:val="both"/>
        <w:rPr>
          <w:rFonts w:ascii="Times New Roman" w:hAnsi="Times New Roman" w:cs="Times New Roman"/>
          <w:b/>
          <w:sz w:val="26"/>
          <w:szCs w:val="26"/>
        </w:rPr>
      </w:pPr>
      <w:r>
        <w:rPr>
          <w:rFonts w:ascii="Times New Roman" w:hAnsi="Times New Roman" w:cs="Times New Roman"/>
          <w:sz w:val="26"/>
          <w:szCs w:val="26"/>
        </w:rPr>
        <w:t xml:space="preserve">Окрасочные работы всегда проводить только в хорошо проветриваемом помещении. Во время работы с материалами обязательно использовать средства индивидуальной защиты: резиновые перчатки, респиратор, защитные очки. Не допускать попадания компонентов на открытые участки кожи, в глаза, органы дыхания и пищеварения. В случае попадания продуктов в глаза </w:t>
      </w:r>
      <w:r>
        <w:rPr>
          <w:rFonts w:ascii="Times New Roman" w:hAnsi="Times New Roman" w:cs="Times New Roman"/>
          <w:sz w:val="26"/>
          <w:szCs w:val="26"/>
        </w:rPr>
        <w:lastRenderedPageBreak/>
        <w:t>обильно промыть водой в течении 15 мин и немедленно обратиться к врачу.</w:t>
      </w:r>
    </w:p>
    <w:p w14:paraId="530E53D9" w14:textId="77777777" w:rsidR="00C05BBC" w:rsidRDefault="00C05BBC" w:rsidP="00C05BBC">
      <w:pPr>
        <w:spacing w:line="240" w:lineRule="auto"/>
        <w:ind w:left="1701" w:right="-143" w:hanging="1843"/>
        <w:jc w:val="both"/>
        <w:rPr>
          <w:rFonts w:ascii="Times New Roman" w:hAnsi="Times New Roman" w:cs="Times New Roman"/>
          <w:b/>
          <w:sz w:val="26"/>
          <w:szCs w:val="26"/>
        </w:rPr>
      </w:pPr>
      <w:r w:rsidRPr="0083773F">
        <w:rPr>
          <w:rFonts w:ascii="Times New Roman" w:hAnsi="Times New Roman" w:cs="Times New Roman"/>
          <w:b/>
          <w:sz w:val="26"/>
          <w:szCs w:val="26"/>
        </w:rPr>
        <w:t>Срок годности:</w:t>
      </w:r>
    </w:p>
    <w:p w14:paraId="67B39CE6" w14:textId="77777777" w:rsidR="00C05BBC" w:rsidRDefault="00C05BBC" w:rsidP="00C05BBC">
      <w:pPr>
        <w:spacing w:after="0" w:line="240" w:lineRule="auto"/>
        <w:ind w:left="1701" w:right="-143"/>
        <w:jc w:val="both"/>
        <w:rPr>
          <w:rFonts w:ascii="Times New Roman" w:hAnsi="Times New Roman" w:cs="Times New Roman"/>
          <w:b/>
          <w:sz w:val="26"/>
          <w:szCs w:val="26"/>
        </w:rPr>
      </w:pPr>
      <w:r>
        <w:rPr>
          <w:rFonts w:ascii="Times New Roman" w:hAnsi="Times New Roman" w:cs="Times New Roman"/>
          <w:sz w:val="26"/>
          <w:szCs w:val="26"/>
        </w:rPr>
        <w:t>Полуфабрикат грунтов</w:t>
      </w:r>
      <w:r w:rsidRPr="0083773F">
        <w:rPr>
          <w:rFonts w:ascii="Times New Roman" w:hAnsi="Times New Roman" w:cs="Times New Roman"/>
          <w:sz w:val="26"/>
          <w:szCs w:val="26"/>
        </w:rPr>
        <w:t>ки</w:t>
      </w:r>
      <w:r>
        <w:rPr>
          <w:rFonts w:ascii="Times New Roman" w:hAnsi="Times New Roman" w:cs="Times New Roman"/>
          <w:sz w:val="26"/>
          <w:szCs w:val="26"/>
        </w:rPr>
        <w:t xml:space="preserve"> - </w:t>
      </w:r>
      <w:r w:rsidRPr="00AF5038">
        <w:rPr>
          <w:rFonts w:ascii="Times New Roman" w:hAnsi="Times New Roman" w:cs="Times New Roman"/>
          <w:sz w:val="26"/>
          <w:szCs w:val="26"/>
        </w:rPr>
        <w:t>2</w:t>
      </w:r>
      <w:r>
        <w:rPr>
          <w:rFonts w:ascii="Times New Roman" w:hAnsi="Times New Roman" w:cs="Times New Roman"/>
          <w:sz w:val="26"/>
          <w:szCs w:val="26"/>
        </w:rPr>
        <w:t>4 месяца с даты производства в закрытой заводской упаковке при соблюдении условий транспортирования и хранения.</w:t>
      </w:r>
    </w:p>
    <w:p w14:paraId="70970110" w14:textId="77777777" w:rsidR="00C05BBC" w:rsidRDefault="00C05BBC" w:rsidP="00C05BBC">
      <w:pPr>
        <w:spacing w:after="0" w:line="240" w:lineRule="auto"/>
        <w:ind w:left="1701" w:right="-143"/>
        <w:jc w:val="both"/>
        <w:rPr>
          <w:rFonts w:ascii="Times New Roman" w:hAnsi="Times New Roman" w:cs="Times New Roman"/>
          <w:sz w:val="26"/>
          <w:szCs w:val="26"/>
        </w:rPr>
      </w:pPr>
      <w:r>
        <w:rPr>
          <w:rFonts w:ascii="Times New Roman" w:hAnsi="Times New Roman" w:cs="Times New Roman"/>
          <w:sz w:val="26"/>
          <w:szCs w:val="26"/>
        </w:rPr>
        <w:t xml:space="preserve">Отвердитель - </w:t>
      </w:r>
      <w:r w:rsidRPr="00AF5038">
        <w:rPr>
          <w:rFonts w:ascii="Times New Roman" w:hAnsi="Times New Roman" w:cs="Times New Roman"/>
          <w:sz w:val="26"/>
          <w:szCs w:val="26"/>
        </w:rPr>
        <w:t>2</w:t>
      </w:r>
      <w:r>
        <w:rPr>
          <w:rFonts w:ascii="Times New Roman" w:hAnsi="Times New Roman" w:cs="Times New Roman"/>
          <w:sz w:val="26"/>
          <w:szCs w:val="26"/>
        </w:rPr>
        <w:t>4 месяца с даты производства</w:t>
      </w:r>
      <w:r w:rsidRPr="00BA64E0">
        <w:rPr>
          <w:rFonts w:ascii="Times New Roman" w:hAnsi="Times New Roman" w:cs="Times New Roman"/>
          <w:sz w:val="26"/>
          <w:szCs w:val="26"/>
        </w:rPr>
        <w:t xml:space="preserve"> </w:t>
      </w:r>
      <w:r>
        <w:rPr>
          <w:rFonts w:ascii="Times New Roman" w:hAnsi="Times New Roman" w:cs="Times New Roman"/>
          <w:sz w:val="26"/>
          <w:szCs w:val="26"/>
        </w:rPr>
        <w:t>в закрытой заводской упаковке при соблюдении условий транспортирования и хранения.</w:t>
      </w:r>
    </w:p>
    <w:p w14:paraId="6C10B706" w14:textId="77777777" w:rsidR="00C05BBC" w:rsidRDefault="00C05BBC" w:rsidP="00C05BBC">
      <w:pPr>
        <w:spacing w:after="0" w:line="240" w:lineRule="auto"/>
        <w:ind w:left="1701" w:right="-143"/>
        <w:jc w:val="both"/>
        <w:rPr>
          <w:rFonts w:ascii="Times New Roman" w:hAnsi="Times New Roman" w:cs="Times New Roman"/>
          <w:b/>
          <w:sz w:val="26"/>
          <w:szCs w:val="26"/>
        </w:rPr>
      </w:pPr>
    </w:p>
    <w:p w14:paraId="36F45074" w14:textId="5A41BB73" w:rsidR="00C05BBC" w:rsidRDefault="00C05BBC" w:rsidP="00C05BBC">
      <w:pPr>
        <w:spacing w:line="240" w:lineRule="auto"/>
        <w:ind w:left="1701" w:right="-143" w:hanging="1843"/>
        <w:jc w:val="both"/>
        <w:rPr>
          <w:rFonts w:ascii="Times New Roman" w:hAnsi="Times New Roman" w:cs="Times New Roman"/>
          <w:b/>
          <w:sz w:val="26"/>
          <w:szCs w:val="26"/>
        </w:rPr>
      </w:pPr>
      <w:r>
        <w:rPr>
          <w:rFonts w:ascii="Times New Roman" w:hAnsi="Times New Roman" w:cs="Times New Roman"/>
          <w:b/>
          <w:sz w:val="26"/>
          <w:szCs w:val="26"/>
        </w:rPr>
        <w:t xml:space="preserve">Обозначение области </w:t>
      </w:r>
      <w:r w:rsidRPr="003341EA">
        <w:rPr>
          <w:rFonts w:ascii="Times New Roman" w:hAnsi="Times New Roman" w:cs="Times New Roman"/>
          <w:b/>
          <w:sz w:val="26"/>
          <w:szCs w:val="26"/>
        </w:rPr>
        <w:t>ответственности:</w:t>
      </w:r>
    </w:p>
    <w:p w14:paraId="55BF53FF" w14:textId="394A6162" w:rsidR="00C05BBC" w:rsidRPr="00DB132E" w:rsidRDefault="00C05BBC" w:rsidP="00C05BBC">
      <w:pPr>
        <w:spacing w:line="240" w:lineRule="auto"/>
        <w:ind w:left="1701" w:right="-143" w:hanging="1843"/>
        <w:jc w:val="both"/>
        <w:rPr>
          <w:rFonts w:ascii="Times New Roman" w:hAnsi="Times New Roman" w:cs="Times New Roman"/>
          <w:sz w:val="26"/>
          <w:szCs w:val="26"/>
        </w:rPr>
      </w:pPr>
      <w:r>
        <w:rPr>
          <w:rFonts w:ascii="Times New Roman" w:hAnsi="Times New Roman" w:cs="Times New Roman"/>
          <w:sz w:val="26"/>
          <w:szCs w:val="26"/>
        </w:rPr>
        <w:t xml:space="preserve">                            Данные, приведённые</w:t>
      </w:r>
      <w:r w:rsidRPr="00DB132E">
        <w:rPr>
          <w:rFonts w:ascii="Times New Roman" w:hAnsi="Times New Roman" w:cs="Times New Roman"/>
          <w:sz w:val="26"/>
          <w:szCs w:val="26"/>
        </w:rPr>
        <w:t xml:space="preserve"> в </w:t>
      </w:r>
      <w:r>
        <w:rPr>
          <w:rFonts w:ascii="Times New Roman" w:hAnsi="Times New Roman" w:cs="Times New Roman"/>
          <w:sz w:val="26"/>
          <w:szCs w:val="26"/>
        </w:rPr>
        <w:t xml:space="preserve">этом </w:t>
      </w:r>
      <w:r w:rsidRPr="00DB132E">
        <w:rPr>
          <w:rFonts w:ascii="Times New Roman" w:hAnsi="Times New Roman" w:cs="Times New Roman"/>
          <w:sz w:val="26"/>
          <w:szCs w:val="26"/>
        </w:rPr>
        <w:t>документе</w:t>
      </w:r>
      <w:r>
        <w:rPr>
          <w:rFonts w:ascii="Times New Roman" w:hAnsi="Times New Roman" w:cs="Times New Roman"/>
          <w:sz w:val="26"/>
          <w:szCs w:val="26"/>
        </w:rPr>
        <w:t>, представлены в информативных целях. Вся информация основана на опыте и результатах испытаний. Компания - производитель не несёт ответственности за результаты действий пользователей, которые мы не можем контролировать. Пользователь несёт ответственность за нецелевое и не надлежащее использование, хранение и обращение с продуктом.</w:t>
      </w:r>
    </w:p>
    <w:p w14:paraId="28064005" w14:textId="77777777" w:rsidR="00C05BBC" w:rsidRDefault="00C05BBC" w:rsidP="00C05BBC">
      <w:pPr>
        <w:spacing w:line="240" w:lineRule="auto"/>
        <w:ind w:left="1701" w:right="-143" w:hanging="1843"/>
        <w:jc w:val="both"/>
        <w:rPr>
          <w:rFonts w:ascii="Times New Roman" w:hAnsi="Times New Roman" w:cs="Times New Roman"/>
          <w:b/>
          <w:sz w:val="26"/>
          <w:szCs w:val="26"/>
        </w:rPr>
      </w:pPr>
      <w:r w:rsidRPr="003341EA">
        <w:rPr>
          <w:rFonts w:ascii="Times New Roman" w:hAnsi="Times New Roman" w:cs="Times New Roman"/>
          <w:b/>
          <w:sz w:val="26"/>
          <w:szCs w:val="26"/>
        </w:rPr>
        <w:t xml:space="preserve">Гарантии качества:   </w:t>
      </w:r>
    </w:p>
    <w:p w14:paraId="12D2C641" w14:textId="7586BFD8" w:rsidR="00C05BBC" w:rsidRPr="00E30F20" w:rsidRDefault="00C05BBC" w:rsidP="00C05BBC">
      <w:pPr>
        <w:spacing w:line="240" w:lineRule="auto"/>
        <w:ind w:left="1701" w:right="-143"/>
        <w:jc w:val="both"/>
        <w:rPr>
          <w:rFonts w:ascii="Times New Roman" w:hAnsi="Times New Roman" w:cs="Times New Roman"/>
          <w:sz w:val="26"/>
          <w:szCs w:val="26"/>
        </w:rPr>
      </w:pPr>
      <w:r w:rsidRPr="00E30F20">
        <w:rPr>
          <w:rFonts w:ascii="Times New Roman" w:hAnsi="Times New Roman" w:cs="Times New Roman"/>
          <w:sz w:val="26"/>
          <w:szCs w:val="26"/>
        </w:rPr>
        <w:t>Производство, контроль качества, хранение и транспортировка материалов производится в соответствии с действующими стандартами и нормами.</w:t>
      </w:r>
    </w:p>
    <w:p w14:paraId="2C3F0F74" w14:textId="75F0D4D0" w:rsidR="008B35BD" w:rsidRPr="00745635" w:rsidRDefault="008B35BD" w:rsidP="00745635"/>
    <w:sectPr w:rsidR="008B35BD" w:rsidRPr="00745635" w:rsidSect="00D676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38C21" w14:textId="77777777" w:rsidR="003E3D25" w:rsidRDefault="003E3D25" w:rsidP="000A21FF">
      <w:pPr>
        <w:spacing w:after="0" w:line="240" w:lineRule="auto"/>
      </w:pPr>
      <w:r>
        <w:separator/>
      </w:r>
    </w:p>
  </w:endnote>
  <w:endnote w:type="continuationSeparator" w:id="0">
    <w:p w14:paraId="1F58F2DD" w14:textId="77777777" w:rsidR="003E3D25" w:rsidRDefault="003E3D25" w:rsidP="000A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F0713" w14:textId="77777777" w:rsidR="003E3D25" w:rsidRDefault="003E3D25" w:rsidP="000A21FF">
      <w:pPr>
        <w:spacing w:after="0" w:line="240" w:lineRule="auto"/>
      </w:pPr>
      <w:r>
        <w:separator/>
      </w:r>
    </w:p>
  </w:footnote>
  <w:footnote w:type="continuationSeparator" w:id="0">
    <w:p w14:paraId="22F7FB58" w14:textId="77777777" w:rsidR="003E3D25" w:rsidRDefault="003E3D25" w:rsidP="000A2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51C7"/>
    <w:multiLevelType w:val="hybridMultilevel"/>
    <w:tmpl w:val="ECAE598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48A765F9"/>
    <w:multiLevelType w:val="hybridMultilevel"/>
    <w:tmpl w:val="C234E14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49D52230"/>
    <w:multiLevelType w:val="hybridMultilevel"/>
    <w:tmpl w:val="ECAE598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EC"/>
    <w:rsid w:val="000A21FF"/>
    <w:rsid w:val="000F344D"/>
    <w:rsid w:val="001130B9"/>
    <w:rsid w:val="0019766D"/>
    <w:rsid w:val="0026181C"/>
    <w:rsid w:val="00291828"/>
    <w:rsid w:val="002B358A"/>
    <w:rsid w:val="00327AB2"/>
    <w:rsid w:val="003E3D25"/>
    <w:rsid w:val="003F5C60"/>
    <w:rsid w:val="00406EEC"/>
    <w:rsid w:val="00442266"/>
    <w:rsid w:val="004772ED"/>
    <w:rsid w:val="004C4E82"/>
    <w:rsid w:val="006E310D"/>
    <w:rsid w:val="007078B0"/>
    <w:rsid w:val="00745635"/>
    <w:rsid w:val="007F7C6A"/>
    <w:rsid w:val="0085794D"/>
    <w:rsid w:val="008B35BD"/>
    <w:rsid w:val="00947D0C"/>
    <w:rsid w:val="00AD248F"/>
    <w:rsid w:val="00B44901"/>
    <w:rsid w:val="00B5060D"/>
    <w:rsid w:val="00BB5D5B"/>
    <w:rsid w:val="00C05BBC"/>
    <w:rsid w:val="00C92C4B"/>
    <w:rsid w:val="00CC3C4C"/>
    <w:rsid w:val="00D6766A"/>
    <w:rsid w:val="00D77CED"/>
    <w:rsid w:val="00DA2AC8"/>
    <w:rsid w:val="00DD79D5"/>
    <w:rsid w:val="00E36B1C"/>
    <w:rsid w:val="00F14E28"/>
    <w:rsid w:val="00F47921"/>
    <w:rsid w:val="00FE1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AD26"/>
  <w15:docId w15:val="{252465BF-4279-4B89-9ABB-540EB9A0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1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21FF"/>
  </w:style>
  <w:style w:type="paragraph" w:styleId="a5">
    <w:name w:val="footer"/>
    <w:basedOn w:val="a"/>
    <w:link w:val="a6"/>
    <w:uiPriority w:val="99"/>
    <w:unhideWhenUsed/>
    <w:rsid w:val="000A21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21FF"/>
  </w:style>
  <w:style w:type="paragraph" w:styleId="a7">
    <w:name w:val="List Paragraph"/>
    <w:basedOn w:val="a"/>
    <w:uiPriority w:val="34"/>
    <w:qFormat/>
    <w:rsid w:val="004C4E82"/>
    <w:pPr>
      <w:ind w:left="720"/>
      <w:contextualSpacing/>
    </w:pPr>
  </w:style>
  <w:style w:type="table" w:styleId="a8">
    <w:name w:val="Table Grid"/>
    <w:basedOn w:val="a1"/>
    <w:uiPriority w:val="59"/>
    <w:rsid w:val="004422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26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9">
    <w:name w:val="Normal (Web)"/>
    <w:basedOn w:val="a"/>
    <w:uiPriority w:val="99"/>
    <w:unhideWhenUsed/>
    <w:rsid w:val="00C05B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44E3A-7092-4343-A31D-14129DB0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Alx Churikov</dc:creator>
  <cp:keywords/>
  <dc:description/>
  <cp:lastModifiedBy>Диана Черепанова</cp:lastModifiedBy>
  <cp:revision>2</cp:revision>
  <dcterms:created xsi:type="dcterms:W3CDTF">2024-04-09T14:07:00Z</dcterms:created>
  <dcterms:modified xsi:type="dcterms:W3CDTF">2024-04-09T14:07:00Z</dcterms:modified>
</cp:coreProperties>
</file>